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15422" w14:textId="77777777" w:rsidR="000F2995" w:rsidRDefault="000F2995" w:rsidP="00CF23FC">
      <w:pPr>
        <w:rPr>
          <w:rFonts w:ascii="Comfortaa" w:hAnsi="Comfortaa" w:cs="Comfortaa-Regular"/>
          <w:b/>
          <w:bCs/>
          <w:color w:val="55068A"/>
          <w:sz w:val="70"/>
          <w:szCs w:val="70"/>
        </w:rPr>
      </w:pPr>
    </w:p>
    <w:p w14:paraId="0DBB4CEB" w14:textId="7853AA83" w:rsidR="008728DF" w:rsidRDefault="006B3214" w:rsidP="00CF23FC">
      <w:pPr>
        <w:rPr>
          <w:rFonts w:ascii="Comfortaa" w:hAnsi="Comfortaa" w:cs="Comfortaa-Regular"/>
          <w:b/>
          <w:bCs/>
          <w:color w:val="55068A"/>
          <w:sz w:val="70"/>
          <w:szCs w:val="70"/>
        </w:rPr>
      </w:pPr>
      <w:r>
        <w:rPr>
          <w:rFonts w:ascii="Comfortaa" w:hAnsi="Comfortaa" w:cs="Comfortaa-Regular"/>
          <w:b/>
          <w:bCs/>
          <w:color w:val="55068A"/>
          <w:sz w:val="70"/>
          <w:szCs w:val="70"/>
        </w:rPr>
        <w:t>Stewardship</w:t>
      </w:r>
      <w:r w:rsidR="00E4339A">
        <w:rPr>
          <w:rFonts w:ascii="Comfortaa" w:hAnsi="Comfortaa" w:cs="Comfortaa-Regular"/>
          <w:b/>
          <w:bCs/>
          <w:color w:val="55068A"/>
          <w:sz w:val="70"/>
          <w:szCs w:val="70"/>
        </w:rPr>
        <w:t xml:space="preserve"> </w:t>
      </w:r>
      <w:r w:rsidR="00EC134A" w:rsidRPr="00CF4F17">
        <w:rPr>
          <w:rFonts w:ascii="Comfortaa" w:hAnsi="Comfortaa" w:cs="Comfortaa-Regular"/>
          <w:b/>
          <w:bCs/>
          <w:color w:val="FF004B"/>
          <w:sz w:val="72"/>
          <w:szCs w:val="72"/>
        </w:rPr>
        <w:t>Manager</w:t>
      </w:r>
    </w:p>
    <w:p w14:paraId="350D751C" w14:textId="0369E422" w:rsidR="00BF3211" w:rsidRPr="000F2995" w:rsidRDefault="00BF3211" w:rsidP="00CF23FC">
      <w:pPr>
        <w:rPr>
          <w:rFonts w:ascii="Comfortaa" w:hAnsi="Comfortaa" w:cs="Comfortaa-Regular"/>
          <w:b/>
          <w:bCs/>
          <w:color w:val="FF004B"/>
        </w:rPr>
      </w:pPr>
    </w:p>
    <w:p w14:paraId="65829BD3" w14:textId="3E4F8AC5" w:rsidR="008728DF" w:rsidRPr="00DC5320" w:rsidRDefault="008C515F" w:rsidP="008728DF">
      <w:pPr>
        <w:rPr>
          <w:rFonts w:ascii="Comfortaa-Regular" w:hAnsi="Comfortaa-Regular" w:cs="Comfortaa-Regular"/>
          <w:b/>
          <w:bCs/>
          <w:color w:val="FF004B"/>
          <w:sz w:val="72"/>
          <w:szCs w:val="72"/>
        </w:rPr>
      </w:pPr>
      <w:r w:rsidRPr="00F75C01">
        <w:rPr>
          <w:rFonts w:ascii="Comfortaa" w:hAnsi="Comfortaa"/>
          <w:noProof/>
          <w:color w:val="55068A"/>
          <w:sz w:val="72"/>
          <w:szCs w:val="72"/>
        </w:rPr>
        <mc:AlternateContent>
          <mc:Choice Requires="wps">
            <w:drawing>
              <wp:anchor distT="45720" distB="45720" distL="114300" distR="114300" simplePos="0" relativeHeight="251663366" behindDoc="0" locked="0" layoutInCell="1" allowOverlap="1" wp14:anchorId="3EB94B09" wp14:editId="4995C398">
                <wp:simplePos x="0" y="0"/>
                <wp:positionH relativeFrom="margin">
                  <wp:align>left</wp:align>
                </wp:positionH>
                <wp:positionV relativeFrom="paragraph">
                  <wp:posOffset>4154805</wp:posOffset>
                </wp:positionV>
                <wp:extent cx="6017895" cy="329565"/>
                <wp:effectExtent l="0" t="0" r="1905" b="0"/>
                <wp:wrapSquare wrapText="bothSides"/>
                <wp:docPr id="1766711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028" cy="329610"/>
                        </a:xfrm>
                        <a:prstGeom prst="rect">
                          <a:avLst/>
                        </a:prstGeom>
                        <a:solidFill>
                          <a:srgbClr val="FFFFFF"/>
                        </a:solidFill>
                        <a:ln w="9525">
                          <a:noFill/>
                          <a:miter lim="800000"/>
                          <a:headEnd/>
                          <a:tailEnd/>
                        </a:ln>
                      </wps:spPr>
                      <wps:txbx>
                        <w:txbxContent>
                          <w:p w14:paraId="4765BE39" w14:textId="5F07436B" w:rsidR="00F75C01" w:rsidRPr="0012486C" w:rsidRDefault="0012486C">
                            <w:pPr>
                              <w:rPr>
                                <w:sz w:val="20"/>
                                <w:szCs w:val="20"/>
                              </w:rPr>
                            </w:pPr>
                            <w:r w:rsidRPr="0012486C">
                              <w:rPr>
                                <w:sz w:val="20"/>
                                <w:szCs w:val="20"/>
                              </w:rPr>
                              <w:t xml:space="preserve">Staff celebrating the opening of the </w:t>
                            </w:r>
                            <w:r w:rsidR="00817254">
                              <w:rPr>
                                <w:sz w:val="20"/>
                                <w:szCs w:val="20"/>
                              </w:rPr>
                              <w:t xml:space="preserve">donor-funded </w:t>
                            </w:r>
                            <w:r w:rsidRPr="0012486C">
                              <w:rPr>
                                <w:sz w:val="20"/>
                                <w:szCs w:val="20"/>
                              </w:rPr>
                              <w:t>Cecil Rosen</w:t>
                            </w:r>
                            <w:r w:rsidR="00356CBC">
                              <w:rPr>
                                <w:sz w:val="20"/>
                                <w:szCs w:val="20"/>
                              </w:rPr>
                              <w:t xml:space="preserve"> Intensive Care Unit</w:t>
                            </w:r>
                            <w:r w:rsidRPr="0012486C">
                              <w:rPr>
                                <w:sz w:val="20"/>
                                <w:szCs w:val="20"/>
                              </w:rPr>
                              <w:t xml:space="preserve"> Sky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94B09" id="_x0000_t202" coordsize="21600,21600" o:spt="202" path="m,l,21600r21600,l21600,xe">
                <v:stroke joinstyle="miter"/>
                <v:path gradientshapeok="t" o:connecttype="rect"/>
              </v:shapetype>
              <v:shape id="Text Box 2" o:spid="_x0000_s1026" type="#_x0000_t202" style="position:absolute;margin-left:0;margin-top:327.15pt;width:473.85pt;height:25.95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" stroked="f">
                <v:textbox>
                  <w:txbxContent>
                    <w:p w14:paraId="4765BE39" w14:textId="5F07436B" w:rsidR="00F75C01" w:rsidRPr="0012486C" w:rsidRDefault="0012486C">
                      <w:pPr>
                        <w:rPr>
                          <w:sz w:val="20"/>
                          <w:szCs w:val="20"/>
                        </w:rPr>
                      </w:pPr>
                      <w:r w:rsidRPr="0012486C">
                        <w:rPr>
                          <w:sz w:val="20"/>
                          <w:szCs w:val="20"/>
                        </w:rPr>
                        <w:t xml:space="preserve">Staff celebrating the opening of the </w:t>
                      </w:r>
                      <w:r w:rsidR="00817254">
                        <w:rPr>
                          <w:sz w:val="20"/>
                          <w:szCs w:val="20"/>
                        </w:rPr>
                        <w:t xml:space="preserve">donor-funded </w:t>
                      </w:r>
                      <w:r w:rsidRPr="0012486C">
                        <w:rPr>
                          <w:sz w:val="20"/>
                          <w:szCs w:val="20"/>
                        </w:rPr>
                        <w:t>Cecil Rosen</w:t>
                      </w:r>
                      <w:r w:rsidR="00356CBC">
                        <w:rPr>
                          <w:sz w:val="20"/>
                          <w:szCs w:val="20"/>
                        </w:rPr>
                        <w:t xml:space="preserve"> Intensive Care Unit</w:t>
                      </w:r>
                      <w:r w:rsidRPr="0012486C">
                        <w:rPr>
                          <w:sz w:val="20"/>
                          <w:szCs w:val="20"/>
                        </w:rPr>
                        <w:t xml:space="preserve"> Sky Garden</w:t>
                      </w:r>
                    </w:p>
                  </w:txbxContent>
                </v:textbox>
                <w10:wrap type="square" anchorx="margin"/>
              </v:shape>
            </w:pict>
          </mc:Fallback>
        </mc:AlternateContent>
      </w:r>
      <w:r w:rsidR="00F75C01">
        <w:rPr>
          <w:rFonts w:ascii="Comfortaa-Regular" w:hAnsi="Comfortaa-Regular" w:cs="Comfortaa-Regular"/>
          <w:b/>
          <w:bCs/>
          <w:noProof/>
          <w:color w:val="FF004B"/>
          <w:sz w:val="72"/>
          <w:szCs w:val="72"/>
        </w:rPr>
        <w:drawing>
          <wp:inline distT="0" distB="0" distL="0" distR="0" wp14:anchorId="0196605C" wp14:editId="14A93DC5">
            <wp:extent cx="6096000" cy="3986784"/>
            <wp:effectExtent l="0" t="0" r="0" b="0"/>
            <wp:docPr id="417167361" name="Picture 7" descr="A group of people in scrub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67361" name="Picture 7" descr="A group of people in scrubs posing for a photo&#10;&#10;Description automatically generated"/>
                    <pic:cNvPicPr/>
                  </pic:nvPicPr>
                  <pic:blipFill>
                    <a:blip r:embed="rId10"/>
                    <a:stretch>
                      <a:fillRect/>
                    </a:stretch>
                  </pic:blipFill>
                  <pic:spPr>
                    <a:xfrm>
                      <a:off x="0" y="0"/>
                      <a:ext cx="6096000" cy="3986784"/>
                    </a:xfrm>
                    <a:prstGeom prst="rect">
                      <a:avLst/>
                    </a:prstGeom>
                  </pic:spPr>
                </pic:pic>
              </a:graphicData>
            </a:graphic>
          </wp:inline>
        </w:drawing>
      </w:r>
    </w:p>
    <w:p w14:paraId="5EA0E04B" w14:textId="0EE9E6FF" w:rsidR="008728DF" w:rsidRPr="00DC5320" w:rsidRDefault="008728DF" w:rsidP="008728DF">
      <w:pPr>
        <w:rPr>
          <w:rFonts w:ascii="Comfortaa" w:hAnsi="Comfortaa"/>
          <w:color w:val="55068A"/>
          <w:sz w:val="72"/>
          <w:szCs w:val="72"/>
        </w:rPr>
      </w:pPr>
    </w:p>
    <w:p w14:paraId="5CC973A3" w14:textId="77777777" w:rsidR="008728DF" w:rsidRPr="00157478" w:rsidRDefault="008728DF" w:rsidP="008728DF"/>
    <w:p w14:paraId="37661E9D" w14:textId="77777777" w:rsidR="008728DF" w:rsidRPr="00157478" w:rsidRDefault="008728DF" w:rsidP="008728DF"/>
    <w:p w14:paraId="63B1442D" w14:textId="77777777" w:rsidR="008728DF" w:rsidRPr="00157478" w:rsidRDefault="008728DF" w:rsidP="008728DF"/>
    <w:p w14:paraId="229155B4" w14:textId="77777777" w:rsidR="008728DF" w:rsidRPr="00157478" w:rsidRDefault="008728DF" w:rsidP="008728DF"/>
    <w:p w14:paraId="3665A9C0" w14:textId="77777777" w:rsidR="008728DF" w:rsidRPr="00787FD2" w:rsidRDefault="008728DF" w:rsidP="008728DF">
      <w:pPr>
        <w:rPr>
          <w:rFonts w:ascii="Comfortaa" w:hAnsi="Comfortaa" w:cs="Comfortaa-Regular"/>
          <w:b/>
          <w:bCs/>
          <w:color w:val="55068A"/>
          <w:sz w:val="72"/>
          <w:szCs w:val="72"/>
        </w:rPr>
      </w:pPr>
      <w:r w:rsidRPr="00787FD2">
        <w:rPr>
          <w:rFonts w:ascii="Comfortaa" w:hAnsi="Comfortaa" w:cs="Comfortaa-Regular"/>
          <w:b/>
          <w:bCs/>
          <w:color w:val="55068A"/>
          <w:sz w:val="72"/>
          <w:szCs w:val="72"/>
        </w:rPr>
        <w:lastRenderedPageBreak/>
        <w:t>CONTENTS</w:t>
      </w:r>
    </w:p>
    <w:p w14:paraId="752DEE8F" w14:textId="77777777" w:rsidR="008728DF" w:rsidRDefault="008728DF" w:rsidP="008728DF">
      <w:pPr>
        <w:rPr>
          <w:rFonts w:ascii="Comfortaa-Regular" w:hAnsi="Comfortaa-Regular" w:cs="Comfortaa-Regular"/>
          <w:b/>
          <w:bCs/>
          <w:color w:val="55068A"/>
          <w:sz w:val="72"/>
          <w:szCs w:val="72"/>
        </w:rPr>
      </w:pPr>
    </w:p>
    <w:p w14:paraId="0B250695" w14:textId="05F3719C" w:rsidR="008728DF" w:rsidRDefault="008728DF" w:rsidP="008728DF">
      <w:pPr>
        <w:rPr>
          <w:rFonts w:ascii="Comfortaa-Regular" w:hAnsi="Comfortaa-Regular" w:cs="Comfortaa-Regular"/>
          <w:b/>
          <w:bCs/>
          <w:color w:val="55068A"/>
          <w:sz w:val="36"/>
          <w:szCs w:val="36"/>
        </w:rPr>
      </w:pPr>
      <w:r>
        <w:rPr>
          <w:rFonts w:ascii="Comfortaa-Regular" w:hAnsi="Comfortaa-Regular" w:cs="Comfortaa-Regular"/>
          <w:b/>
          <w:bCs/>
          <w:color w:val="55068A"/>
          <w:sz w:val="36"/>
          <w:szCs w:val="36"/>
        </w:rPr>
        <w:t xml:space="preserve">About us                      </w:t>
      </w:r>
      <w:r>
        <w:rPr>
          <w:rFonts w:ascii="Comfortaa-Regular" w:hAnsi="Comfortaa-Regular" w:cs="Comfortaa-Regular"/>
          <w:b/>
          <w:bCs/>
          <w:color w:val="55068A"/>
          <w:sz w:val="36"/>
          <w:szCs w:val="36"/>
        </w:rPr>
        <w:tab/>
      </w:r>
      <w:r>
        <w:rPr>
          <w:rFonts w:ascii="Comfortaa-Regular" w:hAnsi="Comfortaa-Regular" w:cs="Comfortaa-Regular"/>
          <w:b/>
          <w:bCs/>
          <w:color w:val="55068A"/>
          <w:sz w:val="36"/>
          <w:szCs w:val="36"/>
        </w:rPr>
        <w:tab/>
        <w:t>0</w:t>
      </w:r>
      <w:r w:rsidR="00DE0D5B">
        <w:rPr>
          <w:rFonts w:ascii="Comfortaa-Regular" w:hAnsi="Comfortaa-Regular" w:cs="Comfortaa-Regular"/>
          <w:b/>
          <w:bCs/>
          <w:color w:val="55068A"/>
          <w:sz w:val="36"/>
          <w:szCs w:val="36"/>
        </w:rPr>
        <w:t>3</w:t>
      </w:r>
    </w:p>
    <w:p w14:paraId="267A2F03" w14:textId="48831F15" w:rsidR="008728DF" w:rsidRDefault="008728DF" w:rsidP="008728DF">
      <w:pPr>
        <w:rPr>
          <w:rFonts w:ascii="Comfortaa-Regular" w:hAnsi="Comfortaa-Regular" w:cs="Comfortaa-Regular"/>
          <w:b/>
          <w:bCs/>
          <w:color w:val="55068A"/>
          <w:sz w:val="36"/>
          <w:szCs w:val="36"/>
        </w:rPr>
      </w:pPr>
      <w:r>
        <w:rPr>
          <w:rFonts w:ascii="Comfortaa-Regular" w:hAnsi="Comfortaa-Regular" w:cs="Comfortaa-Regular"/>
          <w:b/>
          <w:bCs/>
          <w:color w:val="55068A"/>
          <w:sz w:val="36"/>
          <w:szCs w:val="36"/>
        </w:rPr>
        <w:t xml:space="preserve">Job description          </w:t>
      </w:r>
      <w:r>
        <w:rPr>
          <w:rFonts w:ascii="Comfortaa-Regular" w:hAnsi="Comfortaa-Regular" w:cs="Comfortaa-Regular"/>
          <w:b/>
          <w:bCs/>
          <w:color w:val="55068A"/>
          <w:sz w:val="36"/>
          <w:szCs w:val="36"/>
        </w:rPr>
        <w:tab/>
      </w:r>
      <w:r>
        <w:rPr>
          <w:rFonts w:ascii="Comfortaa-Regular" w:hAnsi="Comfortaa-Regular" w:cs="Comfortaa-Regular"/>
          <w:b/>
          <w:bCs/>
          <w:color w:val="55068A"/>
          <w:sz w:val="36"/>
          <w:szCs w:val="36"/>
        </w:rPr>
        <w:tab/>
        <w:t>0</w:t>
      </w:r>
      <w:r w:rsidR="00A24C41">
        <w:rPr>
          <w:rFonts w:ascii="Comfortaa-Regular" w:hAnsi="Comfortaa-Regular" w:cs="Comfortaa-Regular"/>
          <w:b/>
          <w:bCs/>
          <w:color w:val="55068A"/>
          <w:sz w:val="36"/>
          <w:szCs w:val="36"/>
        </w:rPr>
        <w:t>5</w:t>
      </w:r>
    </w:p>
    <w:p w14:paraId="386A585D" w14:textId="1DFCA22D" w:rsidR="008728DF" w:rsidRDefault="008728DF" w:rsidP="008728DF">
      <w:pPr>
        <w:rPr>
          <w:rFonts w:ascii="Comfortaa-Regular" w:hAnsi="Comfortaa-Regular" w:cs="Comfortaa-Regular"/>
          <w:b/>
          <w:bCs/>
          <w:color w:val="55068A"/>
          <w:sz w:val="36"/>
          <w:szCs w:val="36"/>
        </w:rPr>
      </w:pPr>
      <w:r>
        <w:rPr>
          <w:rFonts w:ascii="Comfortaa-Regular" w:hAnsi="Comfortaa-Regular" w:cs="Comfortaa-Regular"/>
          <w:b/>
          <w:bCs/>
          <w:color w:val="55068A"/>
          <w:sz w:val="36"/>
          <w:szCs w:val="36"/>
        </w:rPr>
        <w:t xml:space="preserve">Person </w:t>
      </w:r>
      <w:proofErr w:type="gramStart"/>
      <w:r>
        <w:rPr>
          <w:rFonts w:ascii="Comfortaa-Regular" w:hAnsi="Comfortaa-Regular" w:cs="Comfortaa-Regular"/>
          <w:b/>
          <w:bCs/>
          <w:color w:val="55068A"/>
          <w:sz w:val="36"/>
          <w:szCs w:val="36"/>
        </w:rPr>
        <w:t xml:space="preserve">specification  </w:t>
      </w:r>
      <w:r>
        <w:rPr>
          <w:rFonts w:ascii="Comfortaa-Regular" w:hAnsi="Comfortaa-Regular" w:cs="Comfortaa-Regular"/>
          <w:b/>
          <w:bCs/>
          <w:color w:val="55068A"/>
          <w:sz w:val="36"/>
          <w:szCs w:val="36"/>
        </w:rPr>
        <w:tab/>
      </w:r>
      <w:proofErr w:type="gramEnd"/>
      <w:r>
        <w:rPr>
          <w:rFonts w:ascii="Comfortaa-Regular" w:hAnsi="Comfortaa-Regular" w:cs="Comfortaa-Regular"/>
          <w:b/>
          <w:bCs/>
          <w:color w:val="55068A"/>
          <w:sz w:val="36"/>
          <w:szCs w:val="36"/>
        </w:rPr>
        <w:tab/>
        <w:t>0</w:t>
      </w:r>
      <w:r w:rsidR="006B3214">
        <w:rPr>
          <w:rFonts w:ascii="Comfortaa-Regular" w:hAnsi="Comfortaa-Regular" w:cs="Comfortaa-Regular"/>
          <w:b/>
          <w:bCs/>
          <w:color w:val="55068A"/>
          <w:sz w:val="36"/>
          <w:szCs w:val="36"/>
        </w:rPr>
        <w:t>7</w:t>
      </w:r>
    </w:p>
    <w:p w14:paraId="62CCAC31" w14:textId="3C9E2F34" w:rsidR="008728DF" w:rsidRDefault="008728DF" w:rsidP="008728DF">
      <w:pPr>
        <w:rPr>
          <w:rFonts w:ascii="Comfortaa-Regular" w:hAnsi="Comfortaa-Regular" w:cs="Comfortaa-Regular"/>
          <w:b/>
          <w:bCs/>
          <w:color w:val="55068A"/>
          <w:sz w:val="36"/>
          <w:szCs w:val="36"/>
        </w:rPr>
      </w:pPr>
      <w:r>
        <w:rPr>
          <w:rFonts w:ascii="Comfortaa-Regular" w:hAnsi="Comfortaa-Regular" w:cs="Comfortaa-Regular"/>
          <w:b/>
          <w:bCs/>
          <w:color w:val="55068A"/>
          <w:sz w:val="36"/>
          <w:szCs w:val="36"/>
        </w:rPr>
        <w:t xml:space="preserve">Benefits                         </w:t>
      </w:r>
      <w:r>
        <w:rPr>
          <w:rFonts w:ascii="Comfortaa-Regular" w:hAnsi="Comfortaa-Regular" w:cs="Comfortaa-Regular"/>
          <w:b/>
          <w:bCs/>
          <w:color w:val="55068A"/>
          <w:sz w:val="36"/>
          <w:szCs w:val="36"/>
        </w:rPr>
        <w:tab/>
      </w:r>
      <w:r>
        <w:rPr>
          <w:rFonts w:ascii="Comfortaa-Regular" w:hAnsi="Comfortaa-Regular" w:cs="Comfortaa-Regular"/>
          <w:b/>
          <w:bCs/>
          <w:color w:val="55068A"/>
          <w:sz w:val="36"/>
          <w:szCs w:val="36"/>
        </w:rPr>
        <w:tab/>
      </w:r>
      <w:r w:rsidR="006B3214">
        <w:rPr>
          <w:rFonts w:ascii="Comfortaa-Regular" w:hAnsi="Comfortaa-Regular" w:cs="Comfortaa-Regular"/>
          <w:b/>
          <w:bCs/>
          <w:color w:val="55068A"/>
          <w:sz w:val="36"/>
          <w:szCs w:val="36"/>
        </w:rPr>
        <w:t>08</w:t>
      </w:r>
    </w:p>
    <w:p w14:paraId="60F6CDC8" w14:textId="61CBF0BD" w:rsidR="008728DF" w:rsidRPr="00DC5320" w:rsidRDefault="008728DF" w:rsidP="008728DF">
      <w:pPr>
        <w:rPr>
          <w:rFonts w:ascii="Comfortaa-Regular" w:hAnsi="Comfortaa-Regular" w:cs="Comfortaa-Regular"/>
          <w:b/>
          <w:bCs/>
          <w:color w:val="FF004B"/>
          <w:sz w:val="36"/>
          <w:szCs w:val="36"/>
        </w:rPr>
      </w:pPr>
      <w:r>
        <w:rPr>
          <w:rFonts w:ascii="Comfortaa-Regular" w:hAnsi="Comfortaa-Regular" w:cs="Comfortaa-Regular"/>
          <w:b/>
          <w:bCs/>
          <w:color w:val="55068A"/>
          <w:sz w:val="36"/>
          <w:szCs w:val="36"/>
        </w:rPr>
        <w:t xml:space="preserve">How to apply                </w:t>
      </w:r>
      <w:r>
        <w:rPr>
          <w:rFonts w:ascii="Comfortaa-Regular" w:hAnsi="Comfortaa-Regular" w:cs="Comfortaa-Regular"/>
          <w:b/>
          <w:bCs/>
          <w:color w:val="55068A"/>
          <w:sz w:val="36"/>
          <w:szCs w:val="36"/>
        </w:rPr>
        <w:tab/>
      </w:r>
      <w:r>
        <w:rPr>
          <w:rFonts w:ascii="Comfortaa-Regular" w:hAnsi="Comfortaa-Regular" w:cs="Comfortaa-Regular"/>
          <w:b/>
          <w:bCs/>
          <w:color w:val="55068A"/>
          <w:sz w:val="36"/>
          <w:szCs w:val="36"/>
        </w:rPr>
        <w:tab/>
      </w:r>
      <w:r w:rsidR="006B3214">
        <w:rPr>
          <w:rFonts w:ascii="Comfortaa-Regular" w:hAnsi="Comfortaa-Regular" w:cs="Comfortaa-Regular"/>
          <w:b/>
          <w:bCs/>
          <w:color w:val="55068A"/>
          <w:sz w:val="36"/>
          <w:szCs w:val="36"/>
        </w:rPr>
        <w:t>09</w:t>
      </w:r>
    </w:p>
    <w:p w14:paraId="774166C4" w14:textId="77777777" w:rsidR="008728DF" w:rsidRDefault="008728DF" w:rsidP="008728DF"/>
    <w:p w14:paraId="231069BC" w14:textId="77777777" w:rsidR="008728DF" w:rsidRDefault="008728DF" w:rsidP="008728DF"/>
    <w:p w14:paraId="47B526F1" w14:textId="77777777" w:rsidR="008728DF" w:rsidRDefault="008728DF" w:rsidP="008728DF"/>
    <w:p w14:paraId="0BA3B6A2" w14:textId="77777777" w:rsidR="008728DF" w:rsidRDefault="008728DF" w:rsidP="008728DF"/>
    <w:p w14:paraId="22A2187B" w14:textId="77777777" w:rsidR="008728DF" w:rsidRDefault="008728DF" w:rsidP="008728DF"/>
    <w:p w14:paraId="3F91DFEE" w14:textId="77777777" w:rsidR="008728DF" w:rsidRPr="001E7CB8" w:rsidRDefault="008728DF" w:rsidP="008728DF"/>
    <w:p w14:paraId="4035A604" w14:textId="77777777" w:rsidR="008728DF" w:rsidRDefault="008728DF" w:rsidP="008728DF">
      <w:pPr>
        <w:rPr>
          <w:rFonts w:ascii="Comfortaa" w:hAnsi="Comfortaa"/>
          <w:sz w:val="20"/>
          <w:szCs w:val="20"/>
        </w:rPr>
      </w:pPr>
    </w:p>
    <w:p w14:paraId="16C3E58C" w14:textId="77777777" w:rsidR="00DE0D5B" w:rsidRDefault="00DE0D5B" w:rsidP="008728DF">
      <w:pPr>
        <w:rPr>
          <w:rFonts w:ascii="Comfortaa" w:hAnsi="Comfortaa"/>
          <w:sz w:val="20"/>
          <w:szCs w:val="20"/>
        </w:rPr>
      </w:pPr>
    </w:p>
    <w:p w14:paraId="53B01964" w14:textId="77777777" w:rsidR="00DE0D5B" w:rsidRDefault="00DE0D5B" w:rsidP="008728DF">
      <w:pPr>
        <w:rPr>
          <w:rFonts w:ascii="Comfortaa" w:hAnsi="Comfortaa"/>
          <w:sz w:val="20"/>
          <w:szCs w:val="20"/>
        </w:rPr>
      </w:pPr>
    </w:p>
    <w:p w14:paraId="785B77DF" w14:textId="77777777" w:rsidR="00DE0D5B" w:rsidRDefault="00DE0D5B" w:rsidP="008728DF">
      <w:pPr>
        <w:rPr>
          <w:rFonts w:ascii="Comfortaa-Regular" w:hAnsi="Comfortaa-Regular" w:cs="Comfortaa-Regular"/>
          <w:b/>
          <w:bCs/>
          <w:color w:val="FF004B"/>
          <w:sz w:val="72"/>
          <w:szCs w:val="72"/>
        </w:rPr>
      </w:pPr>
    </w:p>
    <w:p w14:paraId="05499C6A" w14:textId="77777777" w:rsidR="00DE0D5B" w:rsidRDefault="00DE0D5B" w:rsidP="008728DF">
      <w:pPr>
        <w:rPr>
          <w:rFonts w:ascii="Comfortaa" w:hAnsi="Comfortaa" w:cs="Comfortaa-Regular"/>
          <w:b/>
          <w:bCs/>
          <w:color w:val="FF004B"/>
          <w:sz w:val="70"/>
          <w:szCs w:val="70"/>
        </w:rPr>
      </w:pPr>
    </w:p>
    <w:p w14:paraId="246B2E04" w14:textId="77777777" w:rsidR="00765480" w:rsidRDefault="00765480">
      <w:pPr>
        <w:rPr>
          <w:rFonts w:ascii="Comfortaa" w:hAnsi="Comfortaa" w:cs="Comfortaa-Regular"/>
          <w:b/>
          <w:bCs/>
          <w:color w:val="FF004B"/>
          <w:sz w:val="72"/>
          <w:szCs w:val="72"/>
        </w:rPr>
      </w:pPr>
      <w:r>
        <w:rPr>
          <w:rFonts w:ascii="Comfortaa" w:hAnsi="Comfortaa" w:cs="Comfortaa-Regular"/>
          <w:b/>
          <w:bCs/>
          <w:color w:val="FF004B"/>
          <w:sz w:val="72"/>
          <w:szCs w:val="72"/>
        </w:rPr>
        <w:br w:type="page"/>
      </w:r>
    </w:p>
    <w:p w14:paraId="604D5BC4" w14:textId="29AB1C58" w:rsidR="008728DF" w:rsidRPr="00A06FF2" w:rsidRDefault="008728DF" w:rsidP="008728DF">
      <w:pPr>
        <w:rPr>
          <w:rFonts w:ascii="Comfortaa" w:hAnsi="Comfortaa" w:cs="Comfortaa-Regular"/>
          <w:b/>
          <w:bCs/>
          <w:color w:val="55068A"/>
          <w:sz w:val="72"/>
          <w:szCs w:val="72"/>
        </w:rPr>
      </w:pPr>
      <w:r w:rsidRPr="00A06FF2">
        <w:rPr>
          <w:rFonts w:ascii="Comfortaa" w:hAnsi="Comfortaa" w:cs="Comfortaa-Regular"/>
          <w:b/>
          <w:bCs/>
          <w:color w:val="FF004B"/>
          <w:sz w:val="72"/>
          <w:szCs w:val="72"/>
        </w:rPr>
        <w:lastRenderedPageBreak/>
        <w:t>ABOUT</w:t>
      </w:r>
      <w:r w:rsidRPr="00A06FF2">
        <w:rPr>
          <w:rFonts w:ascii="Comfortaa" w:hAnsi="Comfortaa" w:cs="Comfortaa-Regular"/>
          <w:b/>
          <w:bCs/>
          <w:color w:val="55068A"/>
          <w:sz w:val="72"/>
          <w:szCs w:val="72"/>
        </w:rPr>
        <w:t xml:space="preserve"> US</w:t>
      </w:r>
    </w:p>
    <w:p w14:paraId="12C6626C" w14:textId="77777777" w:rsidR="008728DF" w:rsidRPr="00A06FF2" w:rsidRDefault="008728DF" w:rsidP="008728DF">
      <w:pPr>
        <w:rPr>
          <w:rFonts w:ascii="Comfortaa" w:hAnsi="Comfortaa" w:cs="Comfortaa-Regular"/>
          <w:b/>
          <w:bCs/>
          <w:color w:val="FF004B"/>
          <w:sz w:val="36"/>
          <w:szCs w:val="36"/>
        </w:rPr>
      </w:pPr>
      <w:r w:rsidRPr="00A06FF2">
        <w:rPr>
          <w:rFonts w:ascii="Comfortaa" w:hAnsi="Comfortaa" w:cs="Comfortaa-Regular"/>
          <w:b/>
          <w:bCs/>
          <w:color w:val="FF004B"/>
          <w:sz w:val="36"/>
          <w:szCs w:val="36"/>
        </w:rPr>
        <w:t>Our Vision</w:t>
      </w:r>
    </w:p>
    <w:p w14:paraId="5FBA7225" w14:textId="603F2598" w:rsidR="008728DF" w:rsidRPr="00A06FF2" w:rsidRDefault="008728DF" w:rsidP="008728DF">
      <w:pPr>
        <w:rPr>
          <w:rFonts w:ascii="Comfortaa" w:hAnsi="Comfortaa" w:cs="Comfortaa-Regular"/>
          <w:b/>
          <w:bCs/>
          <w:color w:val="FF004B"/>
        </w:rPr>
      </w:pPr>
      <w:r w:rsidRPr="24AA8D44">
        <w:rPr>
          <w:rFonts w:ascii="Comfortaa" w:hAnsi="Comfortaa" w:cs="Comfortaa-Regular"/>
        </w:rPr>
        <w:t>Our vision is for everyone served by the Royal Free London NHS Foundation Trust (RFL) to have access to world-leading healthcare, delivered by a thriving workforce, and driven by medical research that has a global impact. We support the 1</w:t>
      </w:r>
      <w:r w:rsidR="3A95A9E7" w:rsidRPr="24AA8D44">
        <w:rPr>
          <w:rFonts w:ascii="Comfortaa" w:hAnsi="Comfortaa" w:cs="Comfortaa-Regular"/>
        </w:rPr>
        <w:t>2</w:t>
      </w:r>
      <w:r w:rsidRPr="24AA8D44">
        <w:rPr>
          <w:rFonts w:ascii="Comfortaa" w:hAnsi="Comfortaa" w:cs="Comfortaa-Regular"/>
        </w:rPr>
        <w:t>,000 staff of the RFL and their 1.6 million patients across Barnet, Chase Farm and Royal Free hospitals, and more than 30 NHS services.</w:t>
      </w:r>
    </w:p>
    <w:p w14:paraId="0EB9D607"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0A548331" w14:textId="77777777" w:rsidR="008728DF" w:rsidRPr="00A06FF2" w:rsidRDefault="008728DF" w:rsidP="008728DF">
      <w:pPr>
        <w:autoSpaceDE w:val="0"/>
        <w:autoSpaceDN w:val="0"/>
        <w:adjustRightInd w:val="0"/>
        <w:spacing w:after="0" w:line="360" w:lineRule="auto"/>
        <w:rPr>
          <w:rFonts w:ascii="Comfortaa" w:hAnsi="Comfortaa" w:cs="Comfortaa-Regular"/>
          <w:b/>
          <w:bCs/>
          <w:color w:val="FF004B"/>
          <w:sz w:val="36"/>
          <w:szCs w:val="36"/>
        </w:rPr>
      </w:pPr>
      <w:r w:rsidRPr="00A06FF2">
        <w:rPr>
          <w:rFonts w:ascii="Comfortaa" w:hAnsi="Comfortaa" w:cs="Comfortaa-Regular"/>
          <w:b/>
          <w:bCs/>
          <w:color w:val="FF004B"/>
          <w:sz w:val="36"/>
          <w:szCs w:val="36"/>
        </w:rPr>
        <w:t>What we do</w:t>
      </w:r>
    </w:p>
    <w:p w14:paraId="6739AE90" w14:textId="77777777" w:rsidR="008728DF"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 xml:space="preserve">Through the services we provide, and the programmes and equipment we fund, we make a profound and immediate difference to patients’ experiences of care. Our volunteering, support hub, and complementary therapy teams enhance the hospital journey for all patients – whether they live </w:t>
      </w:r>
      <w:proofErr w:type="gramStart"/>
      <w:r w:rsidRPr="00A06FF2">
        <w:rPr>
          <w:rFonts w:ascii="Comfortaa" w:hAnsi="Comfortaa" w:cs="Comfortaa-Regular"/>
        </w:rPr>
        <w:t>locally, or</w:t>
      </w:r>
      <w:proofErr w:type="gramEnd"/>
      <w:r w:rsidRPr="00A06FF2">
        <w:rPr>
          <w:rFonts w:ascii="Comfortaa" w:hAnsi="Comfortaa" w:cs="Comfortaa-Regular"/>
        </w:rPr>
        <w:t xml:space="preserve"> come from further away to access the trust’s specialist services. </w:t>
      </w:r>
    </w:p>
    <w:p w14:paraId="2AEABA42" w14:textId="77777777" w:rsidR="008728DF" w:rsidRDefault="008728DF" w:rsidP="008728DF">
      <w:pPr>
        <w:autoSpaceDE w:val="0"/>
        <w:autoSpaceDN w:val="0"/>
        <w:adjustRightInd w:val="0"/>
        <w:spacing w:after="0" w:line="240" w:lineRule="auto"/>
        <w:rPr>
          <w:rFonts w:ascii="Comfortaa" w:hAnsi="Comfortaa" w:cs="Comfortaa-Regular"/>
        </w:rPr>
      </w:pPr>
    </w:p>
    <w:p w14:paraId="09F837B1" w14:textId="77777777" w:rsidR="008728DF"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 xml:space="preserve">Our support of the RFL workforce enables staff to perform at their very best. Spanning individual professional development and training through to organisation wide interventions, our initiatives bolster employee resilience and mental health so staff can achieve the best outcomes for patients. </w:t>
      </w:r>
    </w:p>
    <w:p w14:paraId="127D403E" w14:textId="77777777" w:rsidR="008728DF" w:rsidRDefault="008728DF" w:rsidP="008728DF">
      <w:pPr>
        <w:autoSpaceDE w:val="0"/>
        <w:autoSpaceDN w:val="0"/>
        <w:adjustRightInd w:val="0"/>
        <w:spacing w:after="0" w:line="240" w:lineRule="auto"/>
        <w:rPr>
          <w:rFonts w:ascii="Comfortaa" w:hAnsi="Comfortaa" w:cs="Comfortaa-Regular"/>
        </w:rPr>
      </w:pPr>
    </w:p>
    <w:p w14:paraId="6A16542D" w14:textId="77777777" w:rsidR="008728DF" w:rsidRPr="00A06FF2"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We fund ground-breaking research with the potential to change people’s lives, whether it’s through our grant programmes, commissioned research, or delivering major capital funding appeals.</w:t>
      </w:r>
      <w:r>
        <w:rPr>
          <w:rFonts w:ascii="Comfortaa" w:hAnsi="Comfortaa" w:cs="Comfortaa-Regular"/>
        </w:rPr>
        <w:br/>
      </w:r>
    </w:p>
    <w:p w14:paraId="75A83163"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507BAA82" w14:textId="77777777" w:rsidR="008728DF" w:rsidRPr="00A06FF2" w:rsidRDefault="008728DF" w:rsidP="008728DF">
      <w:pPr>
        <w:autoSpaceDE w:val="0"/>
        <w:autoSpaceDN w:val="0"/>
        <w:adjustRightInd w:val="0"/>
        <w:spacing w:after="0" w:line="360" w:lineRule="auto"/>
        <w:rPr>
          <w:rFonts w:ascii="Comfortaa" w:hAnsi="Comfortaa" w:cs="Comfortaa-Regular"/>
          <w:b/>
          <w:bCs/>
          <w:color w:val="FF004B"/>
          <w:sz w:val="36"/>
          <w:szCs w:val="36"/>
        </w:rPr>
      </w:pPr>
      <w:r w:rsidRPr="00A06FF2">
        <w:rPr>
          <w:rFonts w:ascii="Comfortaa" w:hAnsi="Comfortaa" w:cs="Comfortaa-Regular"/>
          <w:b/>
          <w:bCs/>
          <w:color w:val="FF004B"/>
          <w:sz w:val="36"/>
          <w:szCs w:val="36"/>
        </w:rPr>
        <w:t>Our approach</w:t>
      </w:r>
    </w:p>
    <w:p w14:paraId="33492DB2" w14:textId="0971935D" w:rsidR="008728DF" w:rsidRPr="00A06FF2"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 xml:space="preserve">We are a solution-focused strategic partner to the RFL, helping our hospitals to go further and faster than the NHS could do alone. We believe funding decisions should be made based on strategic priority and impact, with a strong focus on </w:t>
      </w:r>
      <w:r w:rsidR="001D5FCC">
        <w:rPr>
          <w:rFonts w:ascii="Comfortaa" w:hAnsi="Comfortaa" w:cs="Comfortaa-Regular"/>
        </w:rPr>
        <w:t xml:space="preserve">working closely with </w:t>
      </w:r>
      <w:r w:rsidR="00002C73">
        <w:rPr>
          <w:rFonts w:ascii="Comfortaa" w:hAnsi="Comfortaa" w:cs="Comfortaa-Regular"/>
        </w:rPr>
        <w:t>staff and patients to reach a shared outcome (coproduction).</w:t>
      </w:r>
      <w:r w:rsidRPr="00A06FF2">
        <w:rPr>
          <w:rFonts w:ascii="Comfortaa" w:hAnsi="Comfortaa" w:cs="Comfortaa-Regular"/>
        </w:rPr>
        <w:t xml:space="preserve"> </w:t>
      </w:r>
      <w:r>
        <w:rPr>
          <w:rFonts w:ascii="Comfortaa" w:hAnsi="Comfortaa" w:cs="Comfortaa-Regular"/>
        </w:rPr>
        <w:br/>
      </w:r>
    </w:p>
    <w:p w14:paraId="196AD1CB" w14:textId="77777777" w:rsidR="008728DF" w:rsidRPr="00A06FF2"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The Royal Free Charity (the charity) invests in:</w:t>
      </w:r>
    </w:p>
    <w:p w14:paraId="31FF2134" w14:textId="77777777" w:rsidR="008728DF" w:rsidRPr="00A06FF2" w:rsidRDefault="008728DF" w:rsidP="008728DF">
      <w:pPr>
        <w:autoSpaceDE w:val="0"/>
        <w:autoSpaceDN w:val="0"/>
        <w:adjustRightInd w:val="0"/>
        <w:spacing w:after="0" w:line="240" w:lineRule="auto"/>
        <w:rPr>
          <w:rFonts w:ascii="Comfortaa" w:hAnsi="Comfortaa" w:cs="Comfortaa-Regular"/>
        </w:rPr>
      </w:pPr>
    </w:p>
    <w:p w14:paraId="23A9942B" w14:textId="77777777" w:rsidR="008728DF" w:rsidRPr="00A06FF2" w:rsidRDefault="008728DF" w:rsidP="008728DF">
      <w:pPr>
        <w:pStyle w:val="ListParagraph"/>
        <w:numPr>
          <w:ilvl w:val="0"/>
          <w:numId w:val="1"/>
        </w:numPr>
        <w:autoSpaceDE w:val="0"/>
        <w:autoSpaceDN w:val="0"/>
        <w:adjustRightInd w:val="0"/>
        <w:spacing w:after="0" w:line="240" w:lineRule="auto"/>
        <w:rPr>
          <w:rFonts w:ascii="Comfortaa" w:hAnsi="Comfortaa" w:cs="Comfortaa-Regular"/>
        </w:rPr>
      </w:pPr>
      <w:r w:rsidRPr="00A06FF2">
        <w:rPr>
          <w:rFonts w:ascii="Comfortaa" w:hAnsi="Comfortaa" w:cs="Comfortaa-Regular"/>
        </w:rPr>
        <w:t xml:space="preserve">enhanced support for patients </w:t>
      </w:r>
    </w:p>
    <w:p w14:paraId="3BA60C04" w14:textId="77777777" w:rsidR="008728DF" w:rsidRPr="00A06FF2" w:rsidRDefault="008728DF" w:rsidP="008728DF">
      <w:pPr>
        <w:pStyle w:val="ListParagraph"/>
        <w:numPr>
          <w:ilvl w:val="0"/>
          <w:numId w:val="1"/>
        </w:numPr>
        <w:autoSpaceDE w:val="0"/>
        <w:autoSpaceDN w:val="0"/>
        <w:adjustRightInd w:val="0"/>
        <w:spacing w:after="0" w:line="240" w:lineRule="auto"/>
        <w:rPr>
          <w:rFonts w:ascii="Comfortaa" w:hAnsi="Comfortaa" w:cs="Comfortaa-Regular"/>
        </w:rPr>
      </w:pPr>
      <w:r w:rsidRPr="00A06FF2">
        <w:rPr>
          <w:rFonts w:ascii="Comfortaa" w:hAnsi="Comfortaa" w:cs="Comfortaa-Regular"/>
        </w:rPr>
        <w:t>vital support for our staff</w:t>
      </w:r>
    </w:p>
    <w:p w14:paraId="4B03C78D" w14:textId="3B7BF703" w:rsidR="008728DF" w:rsidRPr="00477A3E" w:rsidRDefault="008728DF" w:rsidP="00477A3E">
      <w:pPr>
        <w:pStyle w:val="ListParagraph"/>
        <w:numPr>
          <w:ilvl w:val="0"/>
          <w:numId w:val="1"/>
        </w:numPr>
        <w:autoSpaceDE w:val="0"/>
        <w:autoSpaceDN w:val="0"/>
        <w:adjustRightInd w:val="0"/>
        <w:spacing w:after="0" w:line="240" w:lineRule="auto"/>
        <w:rPr>
          <w:rFonts w:ascii="Comfortaa" w:hAnsi="Comfortaa" w:cs="Comfortaa-Regular"/>
        </w:rPr>
      </w:pPr>
      <w:r w:rsidRPr="00A06FF2">
        <w:rPr>
          <w:rFonts w:ascii="Comfortaa" w:hAnsi="Comfortaa" w:cs="Comfortaa-Regular"/>
        </w:rPr>
        <w:t>ground-breaking research and</w:t>
      </w:r>
      <w:r w:rsidR="00477A3E">
        <w:rPr>
          <w:rFonts w:ascii="Comfortaa" w:hAnsi="Comfortaa" w:cs="Comfortaa-Regular"/>
        </w:rPr>
        <w:t xml:space="preserve"> </w:t>
      </w:r>
      <w:r w:rsidRPr="00477A3E">
        <w:rPr>
          <w:rFonts w:ascii="Comfortaa" w:hAnsi="Comfortaa" w:cs="Comfortaa-Regular"/>
        </w:rPr>
        <w:t>innovation</w:t>
      </w:r>
    </w:p>
    <w:p w14:paraId="6B0B4FA6" w14:textId="77777777" w:rsidR="008728DF" w:rsidRPr="00A06FF2" w:rsidRDefault="008728DF" w:rsidP="008728DF">
      <w:pPr>
        <w:pStyle w:val="ListParagraph"/>
        <w:numPr>
          <w:ilvl w:val="0"/>
          <w:numId w:val="1"/>
        </w:numPr>
        <w:autoSpaceDE w:val="0"/>
        <w:autoSpaceDN w:val="0"/>
        <w:adjustRightInd w:val="0"/>
        <w:spacing w:after="0" w:line="240" w:lineRule="auto"/>
        <w:rPr>
          <w:rFonts w:ascii="Comfortaa" w:hAnsi="Comfortaa" w:cs="Comfortaa-Regular"/>
        </w:rPr>
      </w:pPr>
      <w:r w:rsidRPr="00A06FF2">
        <w:rPr>
          <w:rFonts w:ascii="Comfortaa" w:hAnsi="Comfortaa" w:cs="Comfortaa-Regular"/>
        </w:rPr>
        <w:t>cutting-edge medical equipment</w:t>
      </w:r>
    </w:p>
    <w:p w14:paraId="2BFB94EF" w14:textId="77777777" w:rsidR="008728DF" w:rsidRPr="00A06FF2" w:rsidRDefault="008728DF" w:rsidP="008728DF">
      <w:pPr>
        <w:autoSpaceDE w:val="0"/>
        <w:autoSpaceDN w:val="0"/>
        <w:adjustRightInd w:val="0"/>
        <w:spacing w:after="0" w:line="240" w:lineRule="auto"/>
        <w:rPr>
          <w:rFonts w:ascii="Comfortaa" w:hAnsi="Comfortaa" w:cs="Comfortaa-Regular"/>
        </w:rPr>
      </w:pPr>
    </w:p>
    <w:p w14:paraId="6D8D5197" w14:textId="77777777" w:rsidR="008728DF" w:rsidRPr="00A06FF2"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 xml:space="preserve">The generosity of our donors, fundraisers and volunteers enables us to do this. </w:t>
      </w:r>
    </w:p>
    <w:p w14:paraId="617FF39B" w14:textId="77777777" w:rsidR="008728DF" w:rsidRPr="00A06FF2" w:rsidRDefault="008728DF" w:rsidP="008728DF">
      <w:pPr>
        <w:autoSpaceDE w:val="0"/>
        <w:autoSpaceDN w:val="0"/>
        <w:adjustRightInd w:val="0"/>
        <w:spacing w:after="0" w:line="240" w:lineRule="auto"/>
        <w:rPr>
          <w:rFonts w:ascii="Comfortaa" w:hAnsi="Comfortaa" w:cs="Comfortaa-Regular"/>
        </w:rPr>
      </w:pPr>
    </w:p>
    <w:p w14:paraId="04B174ED" w14:textId="77777777" w:rsidR="008728DF" w:rsidRPr="00157478" w:rsidRDefault="008728DF" w:rsidP="008728DF"/>
    <w:p w14:paraId="26DF65FE" w14:textId="77777777" w:rsidR="008728DF" w:rsidRDefault="008728DF" w:rsidP="008728DF">
      <w:pPr>
        <w:autoSpaceDE w:val="0"/>
        <w:autoSpaceDN w:val="0"/>
        <w:adjustRightInd w:val="0"/>
        <w:spacing w:after="0" w:line="360" w:lineRule="auto"/>
        <w:jc w:val="both"/>
        <w:rPr>
          <w:rFonts w:ascii="Comfortaa-Regular" w:hAnsi="Comfortaa-Regular" w:cs="Comfortaa-Regular"/>
          <w:b/>
          <w:bCs/>
          <w:color w:val="FF004B"/>
          <w:sz w:val="36"/>
          <w:szCs w:val="36"/>
        </w:rPr>
      </w:pPr>
      <w:r>
        <w:rPr>
          <w:rFonts w:ascii="Comfortaa-Regular" w:hAnsi="Comfortaa-Regular" w:cs="Comfortaa-Regular"/>
          <w:b/>
          <w:bCs/>
          <w:noProof/>
          <w:color w:val="FF004B"/>
          <w:sz w:val="36"/>
          <w:szCs w:val="36"/>
        </w:rPr>
        <w:lastRenderedPageBreak/>
        <mc:AlternateContent>
          <mc:Choice Requires="wpc">
            <w:drawing>
              <wp:anchor distT="0" distB="0" distL="114300" distR="114300" simplePos="0" relativeHeight="251658244" behindDoc="0" locked="0" layoutInCell="1" allowOverlap="1" wp14:anchorId="096862DE" wp14:editId="04A5902E">
                <wp:simplePos x="0" y="0"/>
                <wp:positionH relativeFrom="column">
                  <wp:posOffset>-914400</wp:posOffset>
                </wp:positionH>
                <wp:positionV relativeFrom="paragraph">
                  <wp:posOffset>-1499235</wp:posOffset>
                </wp:positionV>
                <wp:extent cx="1703705" cy="2320290"/>
                <wp:effectExtent l="0" t="0" r="0" b="0"/>
                <wp:wrapNone/>
                <wp:docPr id="1795708456"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978BC74" id="Canvas 3" o:spid="_x0000_s1026" editas="canvas" style="position:absolute;margin-left:-1in;margin-top:-118.05pt;width:134.15pt;height:182.7pt;z-index:251658244" coordsize="17037,2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37;height:23202;visibility:visible;mso-wrap-style:square">
                  <v:fill o:detectmouseclick="t"/>
                  <v:path o:connecttype="none"/>
                </v:shape>
              </v:group>
            </w:pict>
          </mc:Fallback>
        </mc:AlternateContent>
      </w:r>
      <w:r>
        <w:rPr>
          <w:rFonts w:ascii="Comfortaa-Regular" w:hAnsi="Comfortaa-Regular" w:cs="Comfortaa-Regular"/>
          <w:b/>
          <w:bCs/>
          <w:noProof/>
          <w:color w:val="FF004B"/>
          <w:sz w:val="36"/>
          <w:szCs w:val="36"/>
        </w:rPr>
        <mc:AlternateContent>
          <mc:Choice Requires="wpc">
            <w:drawing>
              <wp:anchor distT="0" distB="0" distL="114300" distR="114300" simplePos="0" relativeHeight="251658243" behindDoc="0" locked="0" layoutInCell="1" allowOverlap="1" wp14:anchorId="5E98EAA8" wp14:editId="2B6F26D8">
                <wp:simplePos x="0" y="0"/>
                <wp:positionH relativeFrom="column">
                  <wp:posOffset>-914400</wp:posOffset>
                </wp:positionH>
                <wp:positionV relativeFrom="paragraph">
                  <wp:posOffset>-1499235</wp:posOffset>
                </wp:positionV>
                <wp:extent cx="1749425" cy="2379345"/>
                <wp:effectExtent l="0" t="0" r="0" b="0"/>
                <wp:wrapNone/>
                <wp:docPr id="94535762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1F8E8BB" id="Canvas 1" o:spid="_x0000_s1026" editas="canvas" style="position:absolute;margin-left:-1in;margin-top:-118.05pt;width:137.75pt;height:187.35pt;z-index:251658243" coordsize="17494,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">
                <v:shape id="_x0000_s1027" type="#_x0000_t75" style="position:absolute;width:17494;height:23793;visibility:visible;mso-wrap-style:square">
                  <v:fill o:detectmouseclick="t"/>
                  <v:path o:connecttype="none"/>
                </v:shape>
              </v:group>
            </w:pict>
          </mc:Fallback>
        </mc:AlternateContent>
      </w:r>
      <w:r>
        <w:rPr>
          <w:rFonts w:ascii="Comfortaa-Regular" w:hAnsi="Comfortaa-Regular" w:cs="Comfortaa-Regular"/>
          <w:b/>
          <w:bCs/>
          <w:color w:val="FF004B"/>
          <w:sz w:val="36"/>
          <w:szCs w:val="36"/>
        </w:rPr>
        <w:t xml:space="preserve">   </w:t>
      </w:r>
      <w:r>
        <w:rPr>
          <w:rFonts w:ascii="Comfortaa-Regular" w:hAnsi="Comfortaa-Regular" w:cs="Comfortaa-Regular"/>
          <w:b/>
          <w:bCs/>
          <w:noProof/>
          <w:color w:val="FF004B"/>
          <w:sz w:val="36"/>
          <w:szCs w:val="36"/>
        </w:rPr>
        <w:drawing>
          <wp:inline distT="0" distB="0" distL="0" distR="0" wp14:anchorId="6231F0F4" wp14:editId="30F59B3B">
            <wp:extent cx="1706880" cy="2322830"/>
            <wp:effectExtent l="0" t="0" r="7620" b="1270"/>
            <wp:docPr id="990413539" name="Picture 4" descr="A person running in a marath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13539" name="Picture 4" descr="A person running in a marathon&#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06880" cy="2322830"/>
                    </a:xfrm>
                    <a:prstGeom prst="rect">
                      <a:avLst/>
                    </a:prstGeom>
                    <a:noFill/>
                  </pic:spPr>
                </pic:pic>
              </a:graphicData>
            </a:graphic>
          </wp:inline>
        </w:drawing>
      </w:r>
      <w:r w:rsidRPr="00742A8A">
        <w:rPr>
          <w:rFonts w:ascii="Comfortaa-Regular" w:hAnsi="Comfortaa-Regular" w:cs="Comfortaa-Regular"/>
          <w:b/>
          <w:bCs/>
          <w:color w:val="FF004B"/>
          <w:sz w:val="36"/>
          <w:szCs w:val="36"/>
        </w:rPr>
        <w:t xml:space="preserve"> </w:t>
      </w:r>
      <w:r>
        <w:rPr>
          <w:rFonts w:ascii="Comfortaa-Regular" w:hAnsi="Comfortaa-Regular" w:cs="Comfortaa-Regular"/>
          <w:b/>
          <w:bCs/>
          <w:noProof/>
          <w:color w:val="FF004B"/>
          <w:sz w:val="36"/>
          <w:szCs w:val="36"/>
        </w:rPr>
        <w:t xml:space="preserve">   </w:t>
      </w:r>
      <w:r>
        <w:rPr>
          <w:rFonts w:ascii="Comfortaa-Regular" w:hAnsi="Comfortaa-Regular" w:cs="Comfortaa-Regular"/>
          <w:b/>
          <w:bCs/>
          <w:noProof/>
          <w:color w:val="FF004B"/>
          <w:sz w:val="36"/>
          <w:szCs w:val="36"/>
        </w:rPr>
        <w:drawing>
          <wp:inline distT="0" distB="0" distL="0" distR="0" wp14:anchorId="5950F110" wp14:editId="113CC95C">
            <wp:extent cx="1706086" cy="2324735"/>
            <wp:effectExtent l="0" t="0" r="8890" b="0"/>
            <wp:docPr id="136513597" name="Picture 2"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597" name="Picture 2" descr="A group of women posing for a picture&#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07653" cy="2326871"/>
                    </a:xfrm>
                    <a:prstGeom prst="rect">
                      <a:avLst/>
                    </a:prstGeom>
                    <a:noFill/>
                  </pic:spPr>
                </pic:pic>
              </a:graphicData>
            </a:graphic>
          </wp:inline>
        </w:drawing>
      </w:r>
      <w:r w:rsidRPr="00742A8A">
        <w:rPr>
          <w:rFonts w:ascii="Comfortaa-Regular" w:hAnsi="Comfortaa-Regular" w:cs="Comfortaa-Regular"/>
          <w:b/>
          <w:bCs/>
          <w:color w:val="FF004B"/>
          <w:sz w:val="36"/>
          <w:szCs w:val="36"/>
        </w:rPr>
        <w:t xml:space="preserve"> </w:t>
      </w:r>
      <w:r>
        <w:rPr>
          <w:rFonts w:ascii="Comfortaa-Regular" w:hAnsi="Comfortaa-Regular" w:cs="Comfortaa-Regular"/>
          <w:b/>
          <w:bCs/>
          <w:color w:val="FF004B"/>
          <w:sz w:val="36"/>
          <w:szCs w:val="36"/>
        </w:rPr>
        <w:t xml:space="preserve">   </w:t>
      </w:r>
      <w:r w:rsidRPr="00742A8A">
        <w:rPr>
          <w:rFonts w:ascii="Comfortaa-Regular" w:hAnsi="Comfortaa-Regular" w:cs="Comfortaa-Regular"/>
          <w:b/>
          <w:bCs/>
          <w:noProof/>
          <w:color w:val="FF004B"/>
          <w:sz w:val="36"/>
          <w:szCs w:val="36"/>
        </w:rPr>
        <w:drawing>
          <wp:inline distT="0" distB="0" distL="0" distR="0" wp14:anchorId="64057A07" wp14:editId="412753CE">
            <wp:extent cx="1710439" cy="2316480"/>
            <wp:effectExtent l="0" t="0" r="4445" b="7620"/>
            <wp:docPr id="543594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30599" cy="2343782"/>
                    </a:xfrm>
                    <a:prstGeom prst="rect">
                      <a:avLst/>
                    </a:prstGeom>
                    <a:noFill/>
                    <a:ln>
                      <a:noFill/>
                    </a:ln>
                  </pic:spPr>
                </pic:pic>
              </a:graphicData>
            </a:graphic>
          </wp:inline>
        </w:drawing>
      </w:r>
    </w:p>
    <w:p w14:paraId="63587619" w14:textId="77777777" w:rsidR="008728DF" w:rsidRPr="00A06FF2" w:rsidRDefault="008728DF" w:rsidP="008728DF">
      <w:pPr>
        <w:autoSpaceDE w:val="0"/>
        <w:autoSpaceDN w:val="0"/>
        <w:adjustRightInd w:val="0"/>
        <w:spacing w:after="0" w:line="360" w:lineRule="auto"/>
        <w:rPr>
          <w:rFonts w:ascii="Comfortaa" w:hAnsi="Comfortaa" w:cs="Comfortaa-Regular"/>
          <w:b/>
          <w:bCs/>
          <w:color w:val="FF004B"/>
          <w:sz w:val="36"/>
          <w:szCs w:val="36"/>
        </w:rPr>
      </w:pPr>
      <w:r>
        <w:rPr>
          <w:rFonts w:ascii="Comfortaa" w:hAnsi="Comfortaa" w:cs="Comfortaa-Regular"/>
          <w:b/>
          <w:bCs/>
          <w:color w:val="FF004B"/>
          <w:sz w:val="36"/>
          <w:szCs w:val="36"/>
        </w:rPr>
        <w:br/>
      </w:r>
      <w:r w:rsidRPr="00A06FF2">
        <w:rPr>
          <w:rFonts w:ascii="Comfortaa" w:hAnsi="Comfortaa" w:cs="Comfortaa-Regular"/>
          <w:b/>
          <w:bCs/>
          <w:color w:val="FF004B"/>
          <w:sz w:val="36"/>
          <w:szCs w:val="36"/>
        </w:rPr>
        <w:t>Fundraising department</w:t>
      </w:r>
    </w:p>
    <w:p w14:paraId="53B77918" w14:textId="30A13A8F" w:rsidR="008728DF" w:rsidRDefault="008728DF" w:rsidP="008728DF">
      <w:pPr>
        <w:autoSpaceDE w:val="0"/>
        <w:autoSpaceDN w:val="0"/>
        <w:adjustRightInd w:val="0"/>
        <w:spacing w:after="0" w:line="240" w:lineRule="auto"/>
        <w:rPr>
          <w:rFonts w:ascii="Comfortaa" w:hAnsi="Comfortaa" w:cs="Comfortaa-Regular"/>
        </w:rPr>
      </w:pPr>
      <w:r w:rsidRPr="24AA8D44">
        <w:rPr>
          <w:rFonts w:ascii="Comfortaa" w:hAnsi="Comfortaa" w:cs="Comfortaa-Regular"/>
        </w:rPr>
        <w:t xml:space="preserve">Our dynamic fundraising department generated </w:t>
      </w:r>
      <w:r w:rsidR="00AC344F" w:rsidRPr="24AA8D44">
        <w:rPr>
          <w:rFonts w:ascii="Comfortaa" w:hAnsi="Comfortaa" w:cs="Comfortaa-Regular"/>
        </w:rPr>
        <w:t>£</w:t>
      </w:r>
      <w:r w:rsidR="10CF4F40" w:rsidRPr="24AA8D44">
        <w:rPr>
          <w:rFonts w:ascii="Comfortaa" w:hAnsi="Comfortaa" w:cs="Comfortaa-Regular"/>
        </w:rPr>
        <w:t>4</w:t>
      </w:r>
      <w:r w:rsidR="00AC344F" w:rsidRPr="24AA8D44">
        <w:rPr>
          <w:rFonts w:ascii="Comfortaa" w:hAnsi="Comfortaa" w:cs="Comfortaa-Regular"/>
        </w:rPr>
        <w:t>.</w:t>
      </w:r>
      <w:r w:rsidR="00C30149" w:rsidRPr="24AA8D44">
        <w:rPr>
          <w:rFonts w:ascii="Comfortaa" w:hAnsi="Comfortaa" w:cs="Comfortaa-Regular"/>
        </w:rPr>
        <w:t>5</w:t>
      </w:r>
      <w:r w:rsidR="0014522E" w:rsidRPr="24AA8D44">
        <w:rPr>
          <w:rFonts w:ascii="Comfortaa" w:hAnsi="Comfortaa" w:cs="Comfortaa-Regular"/>
        </w:rPr>
        <w:t xml:space="preserve"> million through donations in 202</w:t>
      </w:r>
      <w:r w:rsidR="20E5B917" w:rsidRPr="24AA8D44">
        <w:rPr>
          <w:rFonts w:ascii="Comfortaa" w:hAnsi="Comfortaa" w:cs="Comfortaa-Regular"/>
        </w:rPr>
        <w:t>3</w:t>
      </w:r>
      <w:r w:rsidR="0014522E" w:rsidRPr="24AA8D44">
        <w:rPr>
          <w:rFonts w:ascii="Comfortaa" w:hAnsi="Comfortaa" w:cs="Comfortaa-Regular"/>
        </w:rPr>
        <w:t>/202</w:t>
      </w:r>
      <w:r w:rsidR="4C273208" w:rsidRPr="24AA8D44">
        <w:rPr>
          <w:rFonts w:ascii="Comfortaa" w:hAnsi="Comfortaa" w:cs="Comfortaa-Regular"/>
        </w:rPr>
        <w:t>4</w:t>
      </w:r>
      <w:r w:rsidRPr="24AA8D44">
        <w:rPr>
          <w:rFonts w:ascii="Comfortaa" w:hAnsi="Comfortaa" w:cs="Comfortaa-Regular"/>
        </w:rPr>
        <w:t>, and we are now preparing for an ambitious multi-million-pound campaign in support of a ground-breaking cancer centre on the Royal Free Hospital</w:t>
      </w:r>
      <w:r w:rsidR="007D5C34">
        <w:rPr>
          <w:rFonts w:ascii="Comfortaa" w:hAnsi="Comfortaa" w:cs="Comfortaa-Regular"/>
        </w:rPr>
        <w:t xml:space="preserve"> site</w:t>
      </w:r>
      <w:r w:rsidRPr="24AA8D44">
        <w:rPr>
          <w:rFonts w:ascii="Comfortaa" w:hAnsi="Comfortaa" w:cs="Comfortaa-Regular"/>
        </w:rPr>
        <w:t xml:space="preserve">. </w:t>
      </w:r>
    </w:p>
    <w:p w14:paraId="40AD69A8" w14:textId="77777777" w:rsidR="008728DF" w:rsidRDefault="008728DF" w:rsidP="008728DF">
      <w:pPr>
        <w:autoSpaceDE w:val="0"/>
        <w:autoSpaceDN w:val="0"/>
        <w:adjustRightInd w:val="0"/>
        <w:spacing w:after="0" w:line="240" w:lineRule="auto"/>
        <w:rPr>
          <w:rFonts w:ascii="Comfortaa" w:hAnsi="Comfortaa" w:cs="Comfortaa-Regular"/>
        </w:rPr>
      </w:pPr>
    </w:p>
    <w:p w14:paraId="57BB2700" w14:textId="2F8F19BE" w:rsidR="008728DF" w:rsidRPr="00A06FF2" w:rsidRDefault="008728DF" w:rsidP="008728DF">
      <w:pPr>
        <w:autoSpaceDE w:val="0"/>
        <w:autoSpaceDN w:val="0"/>
        <w:adjustRightInd w:val="0"/>
        <w:spacing w:after="0" w:line="240" w:lineRule="auto"/>
        <w:rPr>
          <w:rFonts w:ascii="Comfortaa" w:hAnsi="Comfortaa" w:cs="Comfortaa-Regular"/>
        </w:rPr>
      </w:pPr>
      <w:r w:rsidRPr="00A06FF2">
        <w:rPr>
          <w:rFonts w:ascii="Comfortaa" w:hAnsi="Comfortaa" w:cs="Comfortaa-Regular"/>
        </w:rPr>
        <w:t>We pride ourselves on being supporter focused and agile</w:t>
      </w:r>
      <w:r w:rsidR="00DB7D25">
        <w:rPr>
          <w:rFonts w:ascii="Comfortaa" w:hAnsi="Comfortaa" w:cs="Comfortaa-Regular"/>
        </w:rPr>
        <w:t>,</w:t>
      </w:r>
      <w:r w:rsidRPr="00A06FF2">
        <w:rPr>
          <w:rFonts w:ascii="Comfortaa" w:hAnsi="Comfortaa" w:cs="Comfortaa-Regular"/>
        </w:rPr>
        <w:t xml:space="preserve"> working at the heart of the charity to deliver impact for patients and staff across our hospitals.</w:t>
      </w:r>
    </w:p>
    <w:p w14:paraId="41D40417" w14:textId="77777777" w:rsidR="008728DF" w:rsidRPr="00A06FF2" w:rsidRDefault="008728DF" w:rsidP="008728DF">
      <w:pPr>
        <w:autoSpaceDE w:val="0"/>
        <w:autoSpaceDN w:val="0"/>
        <w:adjustRightInd w:val="0"/>
        <w:spacing w:after="0" w:line="240" w:lineRule="auto"/>
        <w:rPr>
          <w:rFonts w:ascii="Comfortaa" w:hAnsi="Comfortaa" w:cs="Comfortaa-Regular"/>
        </w:rPr>
      </w:pPr>
    </w:p>
    <w:p w14:paraId="7DADBF11" w14:textId="77777777" w:rsidR="008728DF" w:rsidRPr="00A06FF2" w:rsidRDefault="008728DF" w:rsidP="008728DF">
      <w:pPr>
        <w:adjustRightInd w:val="0"/>
        <w:rPr>
          <w:rFonts w:ascii="Comfortaa" w:hAnsi="Comfortaa"/>
        </w:rPr>
      </w:pPr>
      <w:r w:rsidRPr="00A06FF2">
        <w:rPr>
          <w:rFonts w:ascii="Comfortaa" w:hAnsi="Comfortaa"/>
        </w:rPr>
        <w:t>Responsible for attracting and retaining donors, and delivering an outstanding supporter experience, the fundraising department comprises two teams which work closely together to achieve our shared objectives:</w:t>
      </w:r>
    </w:p>
    <w:p w14:paraId="0D87F1C7" w14:textId="03848613" w:rsidR="008728DF" w:rsidRPr="003E7816" w:rsidRDefault="7B22766E" w:rsidP="008728DF">
      <w:pPr>
        <w:pStyle w:val="ListParagraph"/>
        <w:numPr>
          <w:ilvl w:val="0"/>
          <w:numId w:val="13"/>
        </w:numPr>
        <w:adjustRightInd w:val="0"/>
        <w:spacing w:line="240" w:lineRule="auto"/>
        <w:rPr>
          <w:rFonts w:ascii="Comfortaa" w:hAnsi="Comfortaa"/>
        </w:rPr>
      </w:pPr>
      <w:r w:rsidRPr="7B22766E">
        <w:rPr>
          <w:rFonts w:ascii="Comfortaa" w:hAnsi="Comfortaa"/>
        </w:rPr>
        <w:t xml:space="preserve">Our </w:t>
      </w:r>
      <w:r w:rsidRPr="7B22766E">
        <w:rPr>
          <w:rFonts w:ascii="Comfortaa" w:hAnsi="Comfortaa" w:cs="Comfortaa-Regular"/>
          <w:b/>
          <w:bCs/>
          <w:color w:val="FF004B" w:themeColor="accent2"/>
        </w:rPr>
        <w:t xml:space="preserve">Philanthropy &amp; Campaigns </w:t>
      </w:r>
      <w:r w:rsidRPr="7B22766E">
        <w:rPr>
          <w:rFonts w:ascii="Comfortaa" w:hAnsi="Comfortaa"/>
        </w:rPr>
        <w:t xml:space="preserve">team builds relationships with individual philanthropists, trusts, foundations, corporate organisations, and intermediaries, giving or facilitating donations of £10,000 or more to the charity each year. They lead major appeal activity for the charity, currently focused on </w:t>
      </w:r>
      <w:r w:rsidR="00520721">
        <w:rPr>
          <w:rFonts w:ascii="Comfortaa" w:hAnsi="Comfortaa"/>
        </w:rPr>
        <w:t xml:space="preserve">the acquisition of a new surgical robot, </w:t>
      </w:r>
      <w:r w:rsidRPr="7B22766E">
        <w:rPr>
          <w:rFonts w:ascii="Comfortaa" w:hAnsi="Comfortaa"/>
        </w:rPr>
        <w:t>our forthcoming cancer campaign, our essential volunteering, complementary therapy and support services, the charity’s first patron</w:t>
      </w:r>
      <w:r w:rsidR="00BE4C4B">
        <w:rPr>
          <w:rFonts w:ascii="Comfortaa" w:hAnsi="Comfortaa"/>
        </w:rPr>
        <w:t>s’</w:t>
      </w:r>
      <w:r w:rsidRPr="7B22766E">
        <w:rPr>
          <w:rFonts w:ascii="Comfortaa" w:hAnsi="Comfortaa"/>
        </w:rPr>
        <w:t xml:space="preserve"> programme, and special events to support these activities.</w:t>
      </w:r>
    </w:p>
    <w:p w14:paraId="335329D9" w14:textId="418198F0" w:rsidR="008728DF" w:rsidRPr="000218AB" w:rsidRDefault="008728DF" w:rsidP="008728DF">
      <w:pPr>
        <w:pStyle w:val="ListParagraph"/>
        <w:numPr>
          <w:ilvl w:val="0"/>
          <w:numId w:val="13"/>
        </w:numPr>
        <w:adjustRightInd w:val="0"/>
        <w:spacing w:line="240" w:lineRule="auto"/>
        <w:rPr>
          <w:rFonts w:ascii="Comfortaa" w:hAnsi="Comfortaa"/>
        </w:rPr>
      </w:pPr>
      <w:r w:rsidRPr="00A06FF2">
        <w:rPr>
          <w:rFonts w:ascii="Comfortaa" w:hAnsi="Comfortaa"/>
        </w:rPr>
        <w:t xml:space="preserve">Our </w:t>
      </w:r>
      <w:r w:rsidRPr="00284B8B">
        <w:rPr>
          <w:rFonts w:ascii="Comfortaa" w:hAnsi="Comfortaa" w:cs="Comfortaa-Regular"/>
          <w:b/>
          <w:bCs/>
          <w:color w:val="FF004B"/>
        </w:rPr>
        <w:t>Public Fundraising</w:t>
      </w:r>
      <w:r w:rsidRPr="00A06FF2">
        <w:rPr>
          <w:rFonts w:ascii="Comfortaa" w:hAnsi="Comfortaa"/>
        </w:rPr>
        <w:t xml:space="preserve"> team harnesses the support and energy of individuals and groups, helping them to give back in the way that works for them. This includes committed giving, in memory support, gifts in wills, and fundraising events and challenges. Our database and supporter care teams sit within </w:t>
      </w:r>
      <w:r w:rsidR="008F4893">
        <w:rPr>
          <w:rFonts w:ascii="Comfortaa" w:hAnsi="Comfortaa"/>
        </w:rPr>
        <w:t>p</w:t>
      </w:r>
      <w:r w:rsidRPr="00A06FF2">
        <w:rPr>
          <w:rFonts w:ascii="Comfortaa" w:hAnsi="Comfortaa"/>
        </w:rPr>
        <w:t xml:space="preserve">ublic </w:t>
      </w:r>
      <w:r w:rsidR="008F4893">
        <w:rPr>
          <w:rFonts w:ascii="Comfortaa" w:hAnsi="Comfortaa"/>
        </w:rPr>
        <w:t>f</w:t>
      </w:r>
      <w:r w:rsidRPr="00A06FF2">
        <w:rPr>
          <w:rFonts w:ascii="Comfortaa" w:hAnsi="Comfortaa"/>
        </w:rPr>
        <w:t>undraising, with their work underpinning and supporting the entire department.</w:t>
      </w:r>
    </w:p>
    <w:p w14:paraId="18793969" w14:textId="4A84590F" w:rsidR="008728DF" w:rsidRPr="005A0BA3" w:rsidRDefault="008728DF" w:rsidP="008728DF">
      <w:pPr>
        <w:autoSpaceDE w:val="0"/>
        <w:autoSpaceDN w:val="0"/>
        <w:adjustRightInd w:val="0"/>
        <w:spacing w:after="0" w:line="240" w:lineRule="auto"/>
        <w:rPr>
          <w:rFonts w:ascii="Comfortaa" w:hAnsi="Comfortaa"/>
        </w:rPr>
      </w:pPr>
      <w:r w:rsidRPr="005A0BA3">
        <w:rPr>
          <w:rFonts w:ascii="Comfortaa" w:hAnsi="Comfortaa"/>
        </w:rPr>
        <w:t>Building on our achievements, our board of trustees has</w:t>
      </w:r>
      <w:r>
        <w:rPr>
          <w:rFonts w:ascii="Comfortaa" w:hAnsi="Comfortaa"/>
        </w:rPr>
        <w:t xml:space="preserve"> agreed to</w:t>
      </w:r>
      <w:r w:rsidRPr="005A0BA3">
        <w:rPr>
          <w:rFonts w:ascii="Comfortaa" w:hAnsi="Comfortaa"/>
        </w:rPr>
        <w:t xml:space="preserve"> invest in </w:t>
      </w:r>
      <w:r>
        <w:rPr>
          <w:rFonts w:ascii="Comfortaa" w:hAnsi="Comfortaa"/>
        </w:rPr>
        <w:t>expand</w:t>
      </w:r>
      <w:r w:rsidRPr="005A0BA3">
        <w:rPr>
          <w:rFonts w:ascii="Comfortaa" w:hAnsi="Comfortaa"/>
        </w:rPr>
        <w:t xml:space="preserve">ing the fundraising </w:t>
      </w:r>
      <w:r w:rsidR="001D5FCC">
        <w:rPr>
          <w:rFonts w:ascii="Comfortaa" w:hAnsi="Comfortaa"/>
        </w:rPr>
        <w:t>team</w:t>
      </w:r>
      <w:r w:rsidRPr="005A0BA3">
        <w:rPr>
          <w:rFonts w:ascii="Comfortaa" w:hAnsi="Comfortaa"/>
        </w:rPr>
        <w:t xml:space="preserve"> to develop a sustainable infrastructure that will support our growth ambitions</w:t>
      </w:r>
      <w:r w:rsidR="001D5FCC">
        <w:rPr>
          <w:rFonts w:ascii="Comfortaa" w:hAnsi="Comfortaa"/>
        </w:rPr>
        <w:t>.</w:t>
      </w:r>
    </w:p>
    <w:p w14:paraId="7D9C20DF" w14:textId="77777777" w:rsidR="008728DF" w:rsidRDefault="008728DF" w:rsidP="008728DF">
      <w:pPr>
        <w:rPr>
          <w:rFonts w:ascii="Comfortaa" w:hAnsi="Comfortaa" w:cs="Comfortaa-Regular"/>
          <w:b/>
          <w:bCs/>
          <w:color w:val="FF004B"/>
          <w:sz w:val="36"/>
          <w:szCs w:val="36"/>
        </w:rPr>
      </w:pPr>
      <w:r>
        <w:rPr>
          <w:rFonts w:ascii="Comfortaa" w:hAnsi="Comfortaa" w:cs="Comfortaa-Regular"/>
          <w:b/>
          <w:bCs/>
          <w:color w:val="FF004B"/>
          <w:sz w:val="36"/>
          <w:szCs w:val="36"/>
        </w:rPr>
        <w:br w:type="page"/>
      </w:r>
    </w:p>
    <w:p w14:paraId="69A5FFE6" w14:textId="02D56AE4" w:rsidR="008728DF" w:rsidRPr="00787FD2" w:rsidRDefault="008728DF" w:rsidP="008728DF">
      <w:pPr>
        <w:rPr>
          <w:rFonts w:ascii="Comfortaa" w:hAnsi="Comfortaa"/>
          <w:sz w:val="8"/>
          <w:szCs w:val="8"/>
        </w:rPr>
      </w:pPr>
      <w:r w:rsidRPr="00787FD2">
        <w:rPr>
          <w:rFonts w:ascii="Comfortaa" w:hAnsi="Comfortaa" w:cs="Comfortaa-Regular"/>
          <w:b/>
          <w:bCs/>
          <w:color w:val="FF004B"/>
          <w:sz w:val="58"/>
          <w:szCs w:val="58"/>
        </w:rPr>
        <w:lastRenderedPageBreak/>
        <w:t>JOB</w:t>
      </w:r>
      <w:r w:rsidRPr="00787FD2">
        <w:rPr>
          <w:rFonts w:ascii="Comfortaa" w:hAnsi="Comfortaa" w:cs="Comfortaa-Regular"/>
          <w:b/>
          <w:bCs/>
          <w:color w:val="55068A"/>
          <w:sz w:val="58"/>
          <w:szCs w:val="58"/>
        </w:rPr>
        <w:t xml:space="preserve"> PURPOSE &amp; DESCRIPTION</w:t>
      </w:r>
    </w:p>
    <w:p w14:paraId="2057022F" w14:textId="5072543D" w:rsidR="008728DF" w:rsidRPr="0090058E" w:rsidRDefault="00387125" w:rsidP="008728DF">
      <w:pPr>
        <w:autoSpaceDE w:val="0"/>
        <w:autoSpaceDN w:val="0"/>
        <w:adjustRightInd w:val="0"/>
        <w:spacing w:after="0" w:line="240" w:lineRule="auto"/>
        <w:ind w:left="720"/>
        <w:rPr>
          <w:rFonts w:ascii="Comfortaa-Regular" w:hAnsi="Comfortaa-Regular" w:cs="Comfortaa-Regular"/>
          <w:color w:val="FFFFFF" w:themeColor="background1"/>
        </w:rPr>
      </w:pPr>
      <w:r w:rsidRPr="00787FD2">
        <w:rPr>
          <w:rFonts w:ascii="Comfortaa" w:hAnsi="Comfortaa" w:cs="Comfortaa-Regular"/>
          <w:b/>
          <w:bCs/>
          <w:noProof/>
          <w:color w:val="FFFFFF" w:themeColor="background1"/>
        </w:rPr>
        <mc:AlternateContent>
          <mc:Choice Requires="wps">
            <w:drawing>
              <wp:anchor distT="0" distB="0" distL="114300" distR="114300" simplePos="0" relativeHeight="251658240" behindDoc="1" locked="0" layoutInCell="1" allowOverlap="1" wp14:anchorId="1CC6E9F1" wp14:editId="3BC4FD29">
                <wp:simplePos x="0" y="0"/>
                <wp:positionH relativeFrom="margin">
                  <wp:align>left</wp:align>
                </wp:positionH>
                <wp:positionV relativeFrom="paragraph">
                  <wp:posOffset>86885</wp:posOffset>
                </wp:positionV>
                <wp:extent cx="6254750" cy="1441450"/>
                <wp:effectExtent l="0" t="0" r="0" b="6350"/>
                <wp:wrapNone/>
                <wp:docPr id="371245066" name="Rectangle 1"/>
                <wp:cNvGraphicFramePr/>
                <a:graphic xmlns:a="http://schemas.openxmlformats.org/drawingml/2006/main">
                  <a:graphicData uri="http://schemas.microsoft.com/office/word/2010/wordprocessingShape">
                    <wps:wsp>
                      <wps:cNvSpPr/>
                      <wps:spPr>
                        <a:xfrm>
                          <a:off x="0" y="0"/>
                          <a:ext cx="6254750" cy="14414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C910" id="Rectangle 1" o:spid="_x0000_s1026" style="position:absolute;margin-left:0;margin-top:6.85pt;width:492.5pt;height:11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" fillcolor="#55068a [3204]" stroked="f" strokeweight="1pt">
                <w10:wrap anchorx="margin"/>
              </v:rect>
            </w:pict>
          </mc:Fallback>
        </mc:AlternateContent>
      </w:r>
    </w:p>
    <w:p w14:paraId="44FB8091" w14:textId="023463A9" w:rsidR="008728DF" w:rsidRPr="00602966" w:rsidRDefault="7CD2F9B6" w:rsidP="008728DF">
      <w:pPr>
        <w:pStyle w:val="ListParagraph"/>
        <w:numPr>
          <w:ilvl w:val="0"/>
          <w:numId w:val="4"/>
        </w:numPr>
        <w:autoSpaceDE w:val="0"/>
        <w:autoSpaceDN w:val="0"/>
        <w:adjustRightInd w:val="0"/>
        <w:spacing w:after="0" w:line="240" w:lineRule="auto"/>
        <w:rPr>
          <w:rFonts w:ascii="Comfortaa" w:hAnsi="Comfortaa" w:cs="Comfortaa-Regular"/>
          <w:color w:val="FFFFFF" w:themeColor="background1"/>
        </w:rPr>
      </w:pPr>
      <w:r w:rsidRPr="7CD2F9B6">
        <w:rPr>
          <w:rFonts w:ascii="Comfortaa" w:hAnsi="Comfortaa" w:cs="Comfortaa-Regular"/>
          <w:color w:val="FFFFFF" w:themeColor="background1"/>
        </w:rPr>
        <w:t>Salary: £</w:t>
      </w:r>
      <w:r w:rsidR="00ED4E47">
        <w:rPr>
          <w:rFonts w:ascii="Comfortaa" w:hAnsi="Comfortaa" w:cs="Comfortaa-Regular"/>
          <w:color w:val="FFFFFF" w:themeColor="background1"/>
        </w:rPr>
        <w:t>36,000</w:t>
      </w:r>
      <w:r w:rsidRPr="00ED4E47">
        <w:rPr>
          <w:rFonts w:ascii="Comfortaa" w:hAnsi="Comfortaa" w:cs="Comfortaa-Regular"/>
          <w:color w:val="FFFFFF" w:themeColor="background1"/>
        </w:rPr>
        <w:t xml:space="preserve"> - £</w:t>
      </w:r>
      <w:r w:rsidR="00B774F1">
        <w:rPr>
          <w:rFonts w:ascii="Comfortaa" w:hAnsi="Comfortaa" w:cs="Comfortaa-Regular"/>
          <w:color w:val="FFFFFF" w:themeColor="background1"/>
        </w:rPr>
        <w:t>41</w:t>
      </w:r>
      <w:r w:rsidRPr="00ED4E47">
        <w:rPr>
          <w:rFonts w:ascii="Comfortaa" w:hAnsi="Comfortaa" w:cs="Comfortaa-Regular"/>
          <w:color w:val="FFFFFF" w:themeColor="background1"/>
        </w:rPr>
        <w:t>,000</w:t>
      </w:r>
      <w:r w:rsidRPr="7CD2F9B6">
        <w:rPr>
          <w:rFonts w:ascii="Comfortaa" w:hAnsi="Comfortaa" w:cs="Comfortaa-Regular"/>
          <w:color w:val="FFFFFF" w:themeColor="background1"/>
        </w:rPr>
        <w:t xml:space="preserve"> (depending on experience, pro rata for part-time)</w:t>
      </w:r>
    </w:p>
    <w:p w14:paraId="56F31FB5" w14:textId="5B9BCFE3" w:rsidR="000F3A9B" w:rsidRPr="0076560D" w:rsidRDefault="00D3293C" w:rsidP="0076560D">
      <w:pPr>
        <w:pStyle w:val="ListParagraph"/>
        <w:numPr>
          <w:ilvl w:val="0"/>
          <w:numId w:val="4"/>
        </w:numPr>
        <w:autoSpaceDE w:val="0"/>
        <w:autoSpaceDN w:val="0"/>
        <w:adjustRightInd w:val="0"/>
        <w:spacing w:after="0" w:line="240" w:lineRule="auto"/>
        <w:rPr>
          <w:rFonts w:ascii="Comfortaa" w:hAnsi="Comfortaa" w:cs="Comfortaa-Regular"/>
          <w:color w:val="FFFFFF" w:themeColor="background1"/>
        </w:rPr>
      </w:pPr>
      <w:r>
        <w:rPr>
          <w:rFonts w:ascii="Comfortaa" w:hAnsi="Comfortaa" w:cs="Comfortaa-Regular"/>
          <w:color w:val="FFFFFF" w:themeColor="background1"/>
        </w:rPr>
        <w:t>Full time: 3</w:t>
      </w:r>
      <w:r w:rsidR="008728DF" w:rsidRPr="002E11D6">
        <w:rPr>
          <w:rFonts w:ascii="Comfortaa" w:hAnsi="Comfortaa" w:cs="Comfortaa-Regular"/>
          <w:color w:val="FFFFFF" w:themeColor="background1"/>
        </w:rPr>
        <w:t>7.5 hours per week (we welcome flexible working requests)</w:t>
      </w:r>
    </w:p>
    <w:p w14:paraId="70E78EE1" w14:textId="10EE478D" w:rsidR="008728DF" w:rsidRPr="002E11D6" w:rsidRDefault="009525B0" w:rsidP="008728DF">
      <w:pPr>
        <w:pStyle w:val="ListParagraph"/>
        <w:numPr>
          <w:ilvl w:val="0"/>
          <w:numId w:val="4"/>
        </w:numPr>
        <w:autoSpaceDE w:val="0"/>
        <w:autoSpaceDN w:val="0"/>
        <w:adjustRightInd w:val="0"/>
        <w:spacing w:after="0" w:line="240" w:lineRule="auto"/>
        <w:rPr>
          <w:rFonts w:ascii="Comfortaa" w:hAnsi="Comfortaa" w:cs="Comfortaa-Regular"/>
          <w:color w:val="FFFFFF" w:themeColor="background1"/>
        </w:rPr>
      </w:pPr>
      <w:r w:rsidRPr="009525B0">
        <w:rPr>
          <w:rFonts w:ascii="Comfortaa" w:hAnsi="Comfortaa" w:cs="Comfortaa-Regular"/>
          <w:color w:val="FFFFFF" w:themeColor="background1"/>
        </w:rPr>
        <w:t>Hybrid working for the foreseeable future, with attendance in the office two days a week, including Thursdays</w:t>
      </w:r>
      <w:r w:rsidR="0073306D">
        <w:rPr>
          <w:rFonts w:ascii="Comfortaa" w:hAnsi="Comfortaa" w:cs="Comfortaa-Regular"/>
          <w:color w:val="FFFFFF" w:themeColor="background1"/>
        </w:rPr>
        <w:t>, at our central office:</w:t>
      </w:r>
    </w:p>
    <w:p w14:paraId="7E61440C" w14:textId="77777777" w:rsidR="008728DF" w:rsidRDefault="008728DF" w:rsidP="008728DF">
      <w:pPr>
        <w:pStyle w:val="ListParagraph"/>
        <w:numPr>
          <w:ilvl w:val="1"/>
          <w:numId w:val="4"/>
        </w:numPr>
        <w:autoSpaceDE w:val="0"/>
        <w:autoSpaceDN w:val="0"/>
        <w:adjustRightInd w:val="0"/>
        <w:spacing w:after="0" w:line="240" w:lineRule="auto"/>
        <w:rPr>
          <w:rFonts w:ascii="Comfortaa" w:hAnsi="Comfortaa" w:cs="Comfortaa-Regular"/>
          <w:color w:val="FFFFFF" w:themeColor="background1"/>
        </w:rPr>
      </w:pPr>
      <w:r w:rsidRPr="002E11D6">
        <w:rPr>
          <w:rFonts w:ascii="Comfortaa" w:hAnsi="Comfortaa" w:cs="Comfortaa-Regular"/>
          <w:color w:val="FFFFFF" w:themeColor="background1"/>
        </w:rPr>
        <w:t xml:space="preserve">Pears Building, Pond Street, London, NW3 2PP </w:t>
      </w:r>
    </w:p>
    <w:p w14:paraId="57B7D984" w14:textId="7D7E9AD6" w:rsidR="0073306D" w:rsidRPr="0073306D" w:rsidRDefault="0073306D" w:rsidP="00024222">
      <w:pPr>
        <w:autoSpaceDE w:val="0"/>
        <w:autoSpaceDN w:val="0"/>
        <w:adjustRightInd w:val="0"/>
        <w:spacing w:after="0" w:line="240" w:lineRule="auto"/>
        <w:ind w:firstLine="720"/>
        <w:rPr>
          <w:rFonts w:ascii="Comfortaa" w:hAnsi="Comfortaa" w:cs="Comfortaa-Regular"/>
          <w:color w:val="FFFFFF" w:themeColor="background1"/>
        </w:rPr>
      </w:pPr>
      <w:r>
        <w:rPr>
          <w:rFonts w:ascii="Comfortaa" w:hAnsi="Comfortaa" w:cs="Comfortaa-Regular"/>
          <w:color w:val="FFFFFF" w:themeColor="background1"/>
        </w:rPr>
        <w:t xml:space="preserve">Other </w:t>
      </w:r>
      <w:r w:rsidR="00024222">
        <w:rPr>
          <w:rFonts w:ascii="Comfortaa" w:hAnsi="Comfortaa" w:cs="Comfortaa-Regular"/>
          <w:color w:val="FFFFFF" w:themeColor="background1"/>
        </w:rPr>
        <w:t xml:space="preserve">office </w:t>
      </w:r>
      <w:r>
        <w:rPr>
          <w:rFonts w:ascii="Comfortaa" w:hAnsi="Comfortaa" w:cs="Comfortaa-Regular"/>
          <w:color w:val="FFFFFF" w:themeColor="background1"/>
        </w:rPr>
        <w:t>days may be worked from our other sites at:</w:t>
      </w:r>
    </w:p>
    <w:p w14:paraId="747C795E" w14:textId="77777777" w:rsidR="008728DF" w:rsidRPr="002E11D6" w:rsidRDefault="008728DF" w:rsidP="008728DF">
      <w:pPr>
        <w:pStyle w:val="ListParagraph"/>
        <w:numPr>
          <w:ilvl w:val="1"/>
          <w:numId w:val="4"/>
        </w:numPr>
        <w:autoSpaceDE w:val="0"/>
        <w:autoSpaceDN w:val="0"/>
        <w:adjustRightInd w:val="0"/>
        <w:spacing w:after="0" w:line="240" w:lineRule="auto"/>
        <w:rPr>
          <w:rFonts w:ascii="Comfortaa" w:hAnsi="Comfortaa" w:cs="Comfortaa-Regular"/>
          <w:color w:val="FFFFFF" w:themeColor="background1"/>
        </w:rPr>
      </w:pPr>
      <w:r w:rsidRPr="002E11D6">
        <w:rPr>
          <w:rFonts w:ascii="Comfortaa" w:hAnsi="Comfortaa" w:cs="Comfortaa-Regular"/>
          <w:color w:val="FFFFFF" w:themeColor="background1"/>
        </w:rPr>
        <w:t>Barnet Hospital, Wellhouse Lane, Barnet, EN5 3DJ</w:t>
      </w:r>
    </w:p>
    <w:p w14:paraId="178AF862" w14:textId="0952E658" w:rsidR="008728DF" w:rsidRPr="00387125" w:rsidRDefault="008728DF" w:rsidP="00387125">
      <w:pPr>
        <w:pStyle w:val="ListParagraph"/>
        <w:numPr>
          <w:ilvl w:val="1"/>
          <w:numId w:val="4"/>
        </w:numPr>
        <w:autoSpaceDE w:val="0"/>
        <w:autoSpaceDN w:val="0"/>
        <w:adjustRightInd w:val="0"/>
        <w:spacing w:after="0" w:line="240" w:lineRule="auto"/>
        <w:rPr>
          <w:rFonts w:ascii="Comfortaa" w:hAnsi="Comfortaa" w:cs="Comfortaa-Regular"/>
          <w:color w:val="FFFFFF" w:themeColor="background1"/>
        </w:rPr>
      </w:pPr>
      <w:r w:rsidRPr="002E11D6">
        <w:rPr>
          <w:rFonts w:ascii="Comfortaa" w:hAnsi="Comfortaa" w:cs="Comfortaa-Regular"/>
          <w:color w:val="FFFFFF" w:themeColor="background1"/>
        </w:rPr>
        <w:t>Chase Farm Hospital, 127 The Ridgeway, Enfield, EN2 8JL</w:t>
      </w:r>
      <w:r w:rsidRPr="00387125">
        <w:rPr>
          <w:rFonts w:ascii="Comfortaa" w:hAnsi="Comfortaa" w:cs="Comfortaa-Regular"/>
          <w:color w:val="FFFFFF" w:themeColor="background1"/>
        </w:rPr>
        <w:t xml:space="preserve"> </w:t>
      </w:r>
    </w:p>
    <w:p w14:paraId="496774B5" w14:textId="77777777" w:rsidR="008728DF" w:rsidRDefault="008728DF" w:rsidP="008728DF">
      <w:pPr>
        <w:pStyle w:val="ListParagraph"/>
        <w:autoSpaceDE w:val="0"/>
        <w:autoSpaceDN w:val="0"/>
        <w:adjustRightInd w:val="0"/>
        <w:spacing w:after="0" w:line="240" w:lineRule="auto"/>
        <w:ind w:left="1440"/>
        <w:rPr>
          <w:rFonts w:ascii="Comfortaa-Regular" w:hAnsi="Comfortaa-Regular" w:cs="Comfortaa-Regular"/>
          <w:color w:val="FFFFFF"/>
        </w:rPr>
      </w:pPr>
    </w:p>
    <w:p w14:paraId="20F52AEF" w14:textId="77777777" w:rsidR="008728DF" w:rsidRPr="00AB588F" w:rsidRDefault="008728DF" w:rsidP="008728DF">
      <w:pPr>
        <w:autoSpaceDE w:val="0"/>
        <w:autoSpaceDN w:val="0"/>
        <w:adjustRightInd w:val="0"/>
        <w:spacing w:after="0" w:line="240" w:lineRule="auto"/>
        <w:rPr>
          <w:rFonts w:ascii="Comfortaa-Regular" w:hAnsi="Comfortaa-Regular" w:cs="Comfortaa-Regular"/>
          <w:color w:val="FFFFFF"/>
          <w:sz w:val="8"/>
          <w:szCs w:val="8"/>
        </w:rPr>
      </w:pPr>
    </w:p>
    <w:p w14:paraId="787CCADE" w14:textId="006E43AD" w:rsidR="008728DF" w:rsidRPr="00BE4C4B" w:rsidRDefault="008728DF" w:rsidP="008728DF">
      <w:pPr>
        <w:autoSpaceDE w:val="0"/>
        <w:autoSpaceDN w:val="0"/>
        <w:adjustRightInd w:val="0"/>
        <w:spacing w:after="0" w:line="360" w:lineRule="auto"/>
        <w:rPr>
          <w:rFonts w:ascii="Comfortaa" w:hAnsi="Comfortaa" w:cs="Comfortaa-Regular"/>
          <w:b/>
          <w:bCs/>
          <w:color w:val="FF004B"/>
          <w:sz w:val="36"/>
          <w:szCs w:val="36"/>
        </w:rPr>
      </w:pPr>
      <w:r w:rsidRPr="00BE4C4B">
        <w:rPr>
          <w:rFonts w:ascii="Comfortaa" w:hAnsi="Comfortaa" w:cs="Comfortaa-Regular"/>
          <w:b/>
          <w:bCs/>
          <w:color w:val="FF004B"/>
          <w:sz w:val="36"/>
          <w:szCs w:val="36"/>
        </w:rPr>
        <w:t>Job Purpose</w:t>
      </w:r>
    </w:p>
    <w:p w14:paraId="42DBEEF3" w14:textId="3B4E8D45" w:rsidR="00901FA1" w:rsidRPr="00901FA1" w:rsidRDefault="004770B5" w:rsidP="00E22B3B">
      <w:pPr>
        <w:autoSpaceDE w:val="0"/>
        <w:autoSpaceDN w:val="0"/>
        <w:adjustRightInd w:val="0"/>
        <w:spacing w:after="0" w:line="240" w:lineRule="auto"/>
        <w:rPr>
          <w:rFonts w:ascii="Comfortaa" w:hAnsi="Comfortaa" w:cs="Comfortaa-Regular"/>
        </w:rPr>
      </w:pPr>
      <w:r w:rsidRPr="00901FA1">
        <w:rPr>
          <w:rFonts w:ascii="Comfortaa" w:hAnsi="Comfortaa" w:cs="Comfortaa-Regular"/>
        </w:rPr>
        <w:t>We are seeking a</w:t>
      </w:r>
      <w:r w:rsidR="00846835" w:rsidRPr="00901FA1">
        <w:rPr>
          <w:rFonts w:ascii="Comfortaa" w:hAnsi="Comfortaa" w:cs="Comfortaa-Regular"/>
        </w:rPr>
        <w:t xml:space="preserve"> creative and </w:t>
      </w:r>
      <w:r w:rsidR="00731E93" w:rsidRPr="00901FA1">
        <w:rPr>
          <w:rFonts w:ascii="Comfortaa" w:hAnsi="Comfortaa" w:cs="Comfortaa-Regular"/>
        </w:rPr>
        <w:t>driven</w:t>
      </w:r>
      <w:r w:rsidR="00DF4A1C" w:rsidRPr="00901FA1">
        <w:rPr>
          <w:rFonts w:ascii="Comfortaa" w:hAnsi="Comfortaa" w:cs="Comfortaa-Regular"/>
        </w:rPr>
        <w:t xml:space="preserve"> </w:t>
      </w:r>
      <w:r w:rsidR="00562423" w:rsidRPr="00901FA1">
        <w:rPr>
          <w:rFonts w:ascii="Comfortaa" w:hAnsi="Comfortaa" w:cs="Comfortaa-Regular"/>
        </w:rPr>
        <w:t>stewardship</w:t>
      </w:r>
      <w:r w:rsidR="006C4E4E" w:rsidRPr="00901FA1">
        <w:rPr>
          <w:rFonts w:ascii="Comfortaa" w:hAnsi="Comfortaa" w:cs="Comfortaa-Regular"/>
        </w:rPr>
        <w:t xml:space="preserve"> </w:t>
      </w:r>
      <w:r w:rsidR="00E754F4" w:rsidRPr="00901FA1">
        <w:rPr>
          <w:rFonts w:ascii="Comfortaa" w:hAnsi="Comfortaa" w:cs="Comfortaa-Regular"/>
        </w:rPr>
        <w:t>manager</w:t>
      </w:r>
      <w:r w:rsidR="00DF4A1C" w:rsidRPr="00901FA1">
        <w:rPr>
          <w:rFonts w:ascii="Comfortaa" w:hAnsi="Comfortaa" w:cs="Comfortaa-Regular"/>
        </w:rPr>
        <w:t xml:space="preserve"> to join our team on a permanent basis</w:t>
      </w:r>
      <w:r w:rsidR="008E094B" w:rsidRPr="00901FA1">
        <w:rPr>
          <w:rFonts w:ascii="Comfortaa" w:hAnsi="Comfortaa" w:cs="Comfortaa-Regular"/>
        </w:rPr>
        <w:t xml:space="preserve">. </w:t>
      </w:r>
      <w:r w:rsidR="00B41C6C" w:rsidRPr="00901FA1">
        <w:rPr>
          <w:rFonts w:ascii="Comfortaa" w:hAnsi="Comfortaa" w:cs="Comfortaa-Regular"/>
        </w:rPr>
        <w:t xml:space="preserve">Working alongside members of the wider team, </w:t>
      </w:r>
      <w:r w:rsidR="00901FA1" w:rsidRPr="00901FA1">
        <w:rPr>
          <w:rFonts w:ascii="Comfortaa" w:hAnsi="Comfortaa" w:cs="Comfortaa-Regular"/>
        </w:rPr>
        <w:t>you will lead on creating and delivering a gold-standard experience for major donors supporting the Royal Free Charity</w:t>
      </w:r>
      <w:r w:rsidR="00BE4C4B">
        <w:rPr>
          <w:rFonts w:ascii="Comfortaa" w:hAnsi="Comfortaa" w:cs="Comfortaa-Regular"/>
        </w:rPr>
        <w:t xml:space="preserve">, </w:t>
      </w:r>
      <w:r w:rsidR="00901FA1" w:rsidRPr="00901FA1">
        <w:rPr>
          <w:rFonts w:ascii="Comfortaa" w:hAnsi="Comfortaa" w:cs="Comfortaa-Regular"/>
        </w:rPr>
        <w:t>showcas</w:t>
      </w:r>
      <w:r w:rsidR="00BE4C4B">
        <w:rPr>
          <w:rFonts w:ascii="Comfortaa" w:hAnsi="Comfortaa" w:cs="Comfortaa-Regular"/>
        </w:rPr>
        <w:t>ing</w:t>
      </w:r>
      <w:r w:rsidR="00901FA1" w:rsidRPr="00901FA1">
        <w:rPr>
          <w:rFonts w:ascii="Comfortaa" w:hAnsi="Comfortaa" w:cs="Comfortaa-Regular"/>
        </w:rPr>
        <w:t xml:space="preserve"> the impact their support has across our hospital sites. Your efforts will play a key role in ensuring continued, uplifted support of the charity.</w:t>
      </w:r>
    </w:p>
    <w:p w14:paraId="66F6D84E" w14:textId="77777777" w:rsidR="006C4E4E" w:rsidRPr="00901FA1" w:rsidRDefault="006C4E4E" w:rsidP="00E22B3B">
      <w:pPr>
        <w:autoSpaceDE w:val="0"/>
        <w:autoSpaceDN w:val="0"/>
        <w:adjustRightInd w:val="0"/>
        <w:spacing w:after="0" w:line="240" w:lineRule="auto"/>
        <w:rPr>
          <w:rFonts w:ascii="Comfortaa" w:hAnsi="Comfortaa" w:cs="Comfortaa-Regular"/>
        </w:rPr>
      </w:pPr>
    </w:p>
    <w:p w14:paraId="65F28CE7" w14:textId="39CE9463" w:rsidR="003A3C7B" w:rsidRPr="00901FA1" w:rsidRDefault="008728DF" w:rsidP="00492F62">
      <w:pPr>
        <w:autoSpaceDE w:val="0"/>
        <w:autoSpaceDN w:val="0"/>
        <w:adjustRightInd w:val="0"/>
        <w:spacing w:after="0" w:line="240" w:lineRule="auto"/>
        <w:rPr>
          <w:rFonts w:ascii="Comfortaa" w:hAnsi="Comfortaa" w:cs="Comfortaa-Regular"/>
        </w:rPr>
      </w:pPr>
      <w:r w:rsidRPr="00901FA1">
        <w:rPr>
          <w:rFonts w:ascii="Comfortaa" w:hAnsi="Comfortaa" w:cs="Comfortaa-Regular"/>
        </w:rPr>
        <w:t>You will play a</w:t>
      </w:r>
      <w:r w:rsidR="006C4E4E" w:rsidRPr="00901FA1">
        <w:rPr>
          <w:rFonts w:ascii="Comfortaa" w:hAnsi="Comfortaa" w:cs="Comfortaa-Regular"/>
        </w:rPr>
        <w:t xml:space="preserve">n important </w:t>
      </w:r>
      <w:r w:rsidR="003A3C7B" w:rsidRPr="00901FA1">
        <w:rPr>
          <w:rFonts w:ascii="Comfortaa" w:hAnsi="Comfortaa" w:cs="Comfortaa-Regular"/>
        </w:rPr>
        <w:t>role</w:t>
      </w:r>
      <w:r w:rsidRPr="00901FA1">
        <w:rPr>
          <w:rFonts w:ascii="Comfortaa" w:hAnsi="Comfortaa" w:cs="Comfortaa-Regular"/>
        </w:rPr>
        <w:t xml:space="preserve"> within our </w:t>
      </w:r>
      <w:r w:rsidR="00AF3D1D">
        <w:rPr>
          <w:rFonts w:ascii="Comfortaa" w:hAnsi="Comfortaa" w:cs="Comfortaa-Regular"/>
        </w:rPr>
        <w:t>operations team</w:t>
      </w:r>
      <w:r w:rsidRPr="00901FA1">
        <w:rPr>
          <w:rFonts w:ascii="Comfortaa" w:hAnsi="Comfortaa" w:cs="Comfortaa-Regular"/>
        </w:rPr>
        <w:t xml:space="preserve">, </w:t>
      </w:r>
      <w:r w:rsidR="003A3C7B" w:rsidRPr="00901FA1">
        <w:rPr>
          <w:rFonts w:ascii="Comfortaa" w:hAnsi="Comfortaa" w:cs="Comfortaa-Regular"/>
        </w:rPr>
        <w:t>helping to build relationships, and increase income, in a pivotal year for the charity. The role will offer significant scope for development, giving you the opportunity to grow your skill</w:t>
      </w:r>
      <w:r w:rsidR="00901FA1" w:rsidRPr="00901FA1">
        <w:rPr>
          <w:rFonts w:ascii="Comfortaa" w:hAnsi="Comfortaa" w:cs="Comfortaa-Regular"/>
        </w:rPr>
        <w:t>set</w:t>
      </w:r>
      <w:r w:rsidR="003A3C7B" w:rsidRPr="00901FA1">
        <w:rPr>
          <w:rFonts w:ascii="Comfortaa" w:hAnsi="Comfortaa" w:cs="Comfortaa-Regular"/>
        </w:rPr>
        <w:t xml:space="preserve"> in a supportive, ambitious, and high-performing team.</w:t>
      </w:r>
    </w:p>
    <w:p w14:paraId="4F95CE3A" w14:textId="77777777" w:rsidR="008728DF" w:rsidRPr="00901FA1" w:rsidRDefault="008728DF" w:rsidP="008728DF">
      <w:pPr>
        <w:autoSpaceDE w:val="0"/>
        <w:autoSpaceDN w:val="0"/>
        <w:adjustRightInd w:val="0"/>
        <w:spacing w:after="0" w:line="240" w:lineRule="auto"/>
        <w:rPr>
          <w:rFonts w:ascii="Comfortaa" w:hAnsi="Comfortaa" w:cs="Comfortaa-Regular"/>
        </w:rPr>
      </w:pPr>
    </w:p>
    <w:p w14:paraId="541A9AB7" w14:textId="38A43B47" w:rsidR="009F438B" w:rsidRPr="00824C30" w:rsidRDefault="006C4E4E" w:rsidP="00824C30">
      <w:pPr>
        <w:autoSpaceDE w:val="0"/>
        <w:autoSpaceDN w:val="0"/>
        <w:adjustRightInd w:val="0"/>
        <w:spacing w:after="0" w:line="240" w:lineRule="auto"/>
        <w:rPr>
          <w:rFonts w:ascii="Comfortaa" w:hAnsi="Comfortaa" w:cs="Comfortaa-Regular"/>
        </w:rPr>
      </w:pPr>
      <w:r w:rsidRPr="00901FA1">
        <w:rPr>
          <w:rFonts w:ascii="Comfortaa" w:hAnsi="Comfortaa" w:cs="Comfortaa-Regular"/>
        </w:rPr>
        <w:t xml:space="preserve">The role reports to the </w:t>
      </w:r>
      <w:r w:rsidR="008507D3" w:rsidRPr="00901FA1">
        <w:rPr>
          <w:rFonts w:ascii="Comfortaa" w:hAnsi="Comfortaa" w:cs="Comfortaa-Regular"/>
        </w:rPr>
        <w:t xml:space="preserve">senior </w:t>
      </w:r>
      <w:r w:rsidRPr="00901FA1">
        <w:rPr>
          <w:rFonts w:ascii="Comfortaa" w:hAnsi="Comfortaa" w:cs="Comfortaa-Regular"/>
        </w:rPr>
        <w:t xml:space="preserve">philanthropy </w:t>
      </w:r>
      <w:r w:rsidR="00562423" w:rsidRPr="00901FA1">
        <w:rPr>
          <w:rFonts w:ascii="Comfortaa" w:hAnsi="Comfortaa" w:cs="Comfortaa-Regular"/>
        </w:rPr>
        <w:t xml:space="preserve">operations </w:t>
      </w:r>
      <w:r w:rsidRPr="00901FA1">
        <w:rPr>
          <w:rFonts w:ascii="Comfortaa" w:hAnsi="Comfortaa" w:cs="Comfortaa-Regular"/>
        </w:rPr>
        <w:t>manager.</w:t>
      </w:r>
      <w:r>
        <w:rPr>
          <w:rFonts w:ascii="Comfortaa" w:hAnsi="Comfortaa" w:cs="Comfortaa-Regular"/>
        </w:rPr>
        <w:t xml:space="preserve"> </w:t>
      </w:r>
    </w:p>
    <w:p w14:paraId="601614EA" w14:textId="77777777" w:rsidR="00824C30" w:rsidRPr="003A3C7B" w:rsidRDefault="00824C30" w:rsidP="008728DF">
      <w:pPr>
        <w:autoSpaceDE w:val="0"/>
        <w:autoSpaceDN w:val="0"/>
        <w:adjustRightInd w:val="0"/>
        <w:spacing w:after="0" w:line="240" w:lineRule="auto"/>
        <w:rPr>
          <w:rFonts w:ascii="Comfortaa" w:hAnsi="Comfortaa" w:cs="Comfortaa-Regular"/>
        </w:rPr>
      </w:pPr>
    </w:p>
    <w:p w14:paraId="47CB7472" w14:textId="77777777" w:rsidR="008728DF" w:rsidRPr="00D8407A" w:rsidRDefault="008728DF" w:rsidP="008728DF">
      <w:pPr>
        <w:autoSpaceDE w:val="0"/>
        <w:autoSpaceDN w:val="0"/>
        <w:adjustRightInd w:val="0"/>
        <w:spacing w:after="0" w:line="240" w:lineRule="auto"/>
        <w:rPr>
          <w:rFonts w:ascii="Comfortaa-Regular" w:hAnsi="Comfortaa-Regular" w:cs="Comfortaa-Regular"/>
          <w:color w:val="FFFFFF"/>
        </w:rPr>
      </w:pPr>
    </w:p>
    <w:p w14:paraId="633F18DF" w14:textId="77777777" w:rsidR="008728DF" w:rsidRPr="00F670B4" w:rsidRDefault="008728DF" w:rsidP="008728DF">
      <w:pPr>
        <w:autoSpaceDE w:val="0"/>
        <w:autoSpaceDN w:val="0"/>
        <w:adjustRightInd w:val="0"/>
        <w:spacing w:after="0" w:line="360" w:lineRule="auto"/>
        <w:rPr>
          <w:rFonts w:ascii="Comfortaa" w:hAnsi="Comfortaa" w:cs="Comfortaa-Regular"/>
          <w:b/>
          <w:bCs/>
          <w:color w:val="FF004B"/>
          <w:sz w:val="36"/>
          <w:szCs w:val="36"/>
        </w:rPr>
      </w:pPr>
      <w:r w:rsidRPr="00F670B4">
        <w:rPr>
          <w:rFonts w:ascii="Comfortaa" w:hAnsi="Comfortaa" w:cs="Comfortaa-Regular"/>
          <w:b/>
          <w:bCs/>
          <w:color w:val="FF004B"/>
          <w:sz w:val="36"/>
          <w:szCs w:val="36"/>
        </w:rPr>
        <w:t>Principal accountabilities / responsibilities</w:t>
      </w:r>
    </w:p>
    <w:p w14:paraId="595D94E6" w14:textId="00AA6962"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Work with members of the philanthropy &amp; campaigns team</w:t>
      </w:r>
      <w:r w:rsidR="00AF3D1D">
        <w:rPr>
          <w:rFonts w:ascii="Comfortaa" w:hAnsi="Comfortaa" w:cs="Comfortaa-Regular"/>
          <w:color w:val="000000"/>
        </w:rPr>
        <w:t xml:space="preserve"> and the operations team</w:t>
      </w:r>
      <w:r w:rsidRPr="006B3214">
        <w:rPr>
          <w:rFonts w:ascii="Comfortaa" w:hAnsi="Comfortaa" w:cs="Comfortaa-Regular"/>
          <w:color w:val="000000"/>
        </w:rPr>
        <w:t xml:space="preserve"> to create and deliver a gold-standard stewardship experience for major donors supporting the Royal Free Charity, being actively involved across the cycle of a relationship before, during and after a gift.</w:t>
      </w:r>
    </w:p>
    <w:p w14:paraId="762632EA" w14:textId="1077C0F5"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Lead on the charity’s approach to thanking and recognition of our major donors</w:t>
      </w:r>
      <w:r>
        <w:rPr>
          <w:rFonts w:ascii="Comfortaa" w:hAnsi="Comfortaa" w:cs="Comfortaa-Regular"/>
          <w:color w:val="000000"/>
        </w:rPr>
        <w:t>.</w:t>
      </w:r>
    </w:p>
    <w:p w14:paraId="327C2269" w14:textId="5D322023"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Develop high quality and bespoke impact reports, newsletters and communications for supporters to convey the impact of their support, bringing them closer to the cause</w:t>
      </w:r>
      <w:r>
        <w:rPr>
          <w:rFonts w:ascii="Comfortaa" w:hAnsi="Comfortaa" w:cs="Comfortaa-Regular"/>
          <w:color w:val="000000"/>
        </w:rPr>
        <w:t>.</w:t>
      </w:r>
    </w:p>
    <w:p w14:paraId="5F40E318" w14:textId="6707D433"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Develop other key stewardship touchpoints and engagement opportunities for supporters, while remaining aware of different levels of giving</w:t>
      </w:r>
      <w:r>
        <w:rPr>
          <w:rFonts w:ascii="Comfortaa" w:hAnsi="Comfortaa" w:cs="Comfortaa-Regular"/>
          <w:color w:val="000000"/>
        </w:rPr>
        <w:t>.</w:t>
      </w:r>
    </w:p>
    <w:p w14:paraId="5754FE76" w14:textId="3264A18A"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Work proactively in identifying potential stewardship opportunities, sharing ideas and suggestions with members of the team</w:t>
      </w:r>
      <w:r>
        <w:rPr>
          <w:rFonts w:ascii="Comfortaa" w:hAnsi="Comfortaa" w:cs="Comfortaa-Regular"/>
          <w:color w:val="000000"/>
        </w:rPr>
        <w:t>.</w:t>
      </w:r>
    </w:p>
    <w:p w14:paraId="72B2E089" w14:textId="5995EC05"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Develop a plan for stewarding corporate supporters</w:t>
      </w:r>
      <w:r>
        <w:rPr>
          <w:rFonts w:ascii="Comfortaa" w:hAnsi="Comfortaa" w:cs="Comfortaa-Regular"/>
          <w:color w:val="000000"/>
        </w:rPr>
        <w:t>.</w:t>
      </w:r>
    </w:p>
    <w:p w14:paraId="535CE8A5" w14:textId="678C6131"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Support our special events manager with developing and implementing a high-quality events programme, tailored to the interests of our audiences</w:t>
      </w:r>
      <w:r>
        <w:rPr>
          <w:rFonts w:ascii="Comfortaa" w:hAnsi="Comfortaa" w:cs="Comfortaa-Regular"/>
          <w:color w:val="000000"/>
        </w:rPr>
        <w:t>.</w:t>
      </w:r>
    </w:p>
    <w:p w14:paraId="2E55EBF7" w14:textId="0F798BCA"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lastRenderedPageBreak/>
        <w:t>Act as a subject matter expert on all donor relations and stewardship delivery queries</w:t>
      </w:r>
      <w:r>
        <w:rPr>
          <w:rFonts w:ascii="Comfortaa" w:hAnsi="Comfortaa" w:cs="Comfortaa-Regular"/>
          <w:color w:val="000000"/>
        </w:rPr>
        <w:t>.</w:t>
      </w:r>
    </w:p>
    <w:p w14:paraId="314A3D65" w14:textId="44F488F1" w:rsidR="006B3214" w:rsidRP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Work collaboratively with colleagues across the organisation (particularly fundraising and communications colleagues) and hospital sites, to collate information and content to support stewardship activities</w:t>
      </w:r>
      <w:r>
        <w:rPr>
          <w:rFonts w:ascii="Comfortaa" w:hAnsi="Comfortaa" w:cs="Comfortaa-Regular"/>
          <w:color w:val="000000"/>
        </w:rPr>
        <w:t>.</w:t>
      </w:r>
    </w:p>
    <w:p w14:paraId="1E369625" w14:textId="34043DD5" w:rsidR="006B3214" w:rsidRDefault="006B3214"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sidRPr="006B3214">
        <w:rPr>
          <w:rFonts w:ascii="Comfortaa" w:hAnsi="Comfortaa" w:cs="Comfortaa-Regular"/>
          <w:color w:val="000000"/>
        </w:rPr>
        <w:t>Monitor and evaluate the delivery and impact of stewardship activities, proactively seeking to improve our offer</w:t>
      </w:r>
      <w:r>
        <w:rPr>
          <w:rFonts w:ascii="Comfortaa" w:hAnsi="Comfortaa" w:cs="Comfortaa-Regular"/>
          <w:color w:val="000000"/>
        </w:rPr>
        <w:t>.</w:t>
      </w:r>
    </w:p>
    <w:p w14:paraId="34EB3C22" w14:textId="660374D4" w:rsidR="005A701D" w:rsidRPr="006B3214" w:rsidRDefault="00AD25D3" w:rsidP="006B3214">
      <w:pPr>
        <w:pStyle w:val="ListParagraph"/>
        <w:numPr>
          <w:ilvl w:val="0"/>
          <w:numId w:val="28"/>
        </w:numPr>
        <w:autoSpaceDE w:val="0"/>
        <w:autoSpaceDN w:val="0"/>
        <w:adjustRightInd w:val="0"/>
        <w:spacing w:after="0" w:line="240" w:lineRule="auto"/>
        <w:rPr>
          <w:rFonts w:ascii="Comfortaa" w:hAnsi="Comfortaa" w:cs="Comfortaa-Regular"/>
          <w:color w:val="000000"/>
        </w:rPr>
      </w:pPr>
      <w:r>
        <w:rPr>
          <w:rFonts w:ascii="Comfortaa" w:hAnsi="Comfortaa" w:cs="Comfortaa-Regular"/>
          <w:color w:val="000000"/>
        </w:rPr>
        <w:t xml:space="preserve">Work with colleagues to ensure that relevant policies </w:t>
      </w:r>
      <w:r w:rsidR="00C425B2">
        <w:rPr>
          <w:rFonts w:ascii="Comfortaa" w:hAnsi="Comfortaa" w:cs="Comfortaa-Regular"/>
          <w:color w:val="000000"/>
        </w:rPr>
        <w:t xml:space="preserve">and activities are compliant and reflect </w:t>
      </w:r>
      <w:r w:rsidR="005C003D">
        <w:rPr>
          <w:rFonts w:ascii="Comfortaa" w:hAnsi="Comfortaa" w:cs="Comfortaa-Regular"/>
          <w:color w:val="000000"/>
        </w:rPr>
        <w:t>sector best practice</w:t>
      </w:r>
      <w:r w:rsidR="00C425B2">
        <w:rPr>
          <w:rFonts w:ascii="Comfortaa" w:hAnsi="Comfortaa" w:cs="Comfortaa-Regular"/>
          <w:color w:val="000000"/>
        </w:rPr>
        <w:t>.</w:t>
      </w:r>
    </w:p>
    <w:p w14:paraId="2173338B" w14:textId="77777777" w:rsidR="006B3214" w:rsidRDefault="006B3214" w:rsidP="006B3214">
      <w:pPr>
        <w:autoSpaceDE w:val="0"/>
        <w:autoSpaceDN w:val="0"/>
        <w:adjustRightInd w:val="0"/>
        <w:spacing w:after="0" w:line="240" w:lineRule="auto"/>
        <w:rPr>
          <w:rFonts w:ascii="Comfortaa" w:hAnsi="Comfortaa" w:cs="Comfortaa-Regular"/>
        </w:rPr>
      </w:pPr>
    </w:p>
    <w:p w14:paraId="47F06DE0" w14:textId="224DE5BC" w:rsidR="00861631" w:rsidRPr="006B3214" w:rsidRDefault="00861631" w:rsidP="006B3214">
      <w:pPr>
        <w:autoSpaceDE w:val="0"/>
        <w:autoSpaceDN w:val="0"/>
        <w:adjustRightInd w:val="0"/>
        <w:spacing w:after="0" w:line="240" w:lineRule="auto"/>
        <w:rPr>
          <w:rFonts w:ascii="Comfortaa" w:hAnsi="Comfortaa" w:cs="Comfortaa-Regular"/>
        </w:rPr>
      </w:pPr>
      <w:r w:rsidRPr="006B3214">
        <w:rPr>
          <w:rFonts w:ascii="Comfortaa" w:hAnsi="Comfortaa" w:cs="Comfortaa-Regular"/>
        </w:rPr>
        <w:t>This job description is not exhaustive; the role will include other tasks and responsibilities commensurate with the post and subject to change to meet legislative requirements.</w:t>
      </w:r>
    </w:p>
    <w:p w14:paraId="4522179B" w14:textId="04CDBE81" w:rsidR="00861631" w:rsidRDefault="00861631" w:rsidP="00861631">
      <w:pPr>
        <w:autoSpaceDE w:val="0"/>
        <w:autoSpaceDN w:val="0"/>
        <w:adjustRightInd w:val="0"/>
        <w:spacing w:after="0" w:line="240" w:lineRule="auto"/>
        <w:rPr>
          <w:rFonts w:ascii="Comfortaa" w:hAnsi="Comfortaa" w:cs="Comfortaa-Regular"/>
          <w:color w:val="000000"/>
        </w:rPr>
      </w:pPr>
    </w:p>
    <w:p w14:paraId="5D561D87" w14:textId="77777777" w:rsidR="003671AE" w:rsidRPr="00861631" w:rsidRDefault="003671AE" w:rsidP="00861631">
      <w:pPr>
        <w:autoSpaceDE w:val="0"/>
        <w:autoSpaceDN w:val="0"/>
        <w:adjustRightInd w:val="0"/>
        <w:spacing w:after="0" w:line="240" w:lineRule="auto"/>
        <w:rPr>
          <w:rFonts w:ascii="Comfortaa" w:hAnsi="Comfortaa" w:cs="Comfortaa-Regular"/>
          <w:color w:val="000000"/>
        </w:rPr>
      </w:pPr>
    </w:p>
    <w:p w14:paraId="3973C071" w14:textId="69B16D8D" w:rsidR="00EA2A1A" w:rsidRDefault="00EA2A1A" w:rsidP="007C04AB">
      <w:pPr>
        <w:pStyle w:val="ListParagraph"/>
        <w:autoSpaceDE w:val="0"/>
        <w:autoSpaceDN w:val="0"/>
        <w:adjustRightInd w:val="0"/>
        <w:spacing w:after="0" w:line="240" w:lineRule="auto"/>
        <w:ind w:left="360"/>
        <w:rPr>
          <w:rFonts w:ascii="Comfortaa" w:hAnsi="Comfortaa" w:cs="Comfortaa-Regular"/>
        </w:rPr>
      </w:pPr>
    </w:p>
    <w:p w14:paraId="57434EAF" w14:textId="0FF6CBA7" w:rsidR="007C04AB" w:rsidRDefault="007C04AB" w:rsidP="007C04AB">
      <w:pPr>
        <w:pStyle w:val="ListParagraph"/>
        <w:autoSpaceDE w:val="0"/>
        <w:autoSpaceDN w:val="0"/>
        <w:adjustRightInd w:val="0"/>
        <w:spacing w:after="0" w:line="240" w:lineRule="auto"/>
        <w:ind w:left="360"/>
        <w:rPr>
          <w:rFonts w:ascii="Comfortaa" w:hAnsi="Comfortaa" w:cs="Comfortaa-Regular"/>
        </w:rPr>
      </w:pPr>
    </w:p>
    <w:p w14:paraId="3FCDAFAA" w14:textId="2CD104B8" w:rsidR="00B34FA0" w:rsidRDefault="00B34FA0" w:rsidP="00B34FA0">
      <w:pPr>
        <w:tabs>
          <w:tab w:val="left" w:pos="2193"/>
        </w:tabs>
        <w:rPr>
          <w:rFonts w:ascii="Comfortaa" w:hAnsi="Comfortaa" w:cs="Comfortaa-Regular"/>
          <w:b/>
          <w:bCs/>
          <w:color w:val="FF004B"/>
          <w:sz w:val="70"/>
          <w:szCs w:val="70"/>
        </w:rPr>
      </w:pPr>
    </w:p>
    <w:p w14:paraId="0D788555" w14:textId="06427D4D" w:rsidR="008728DF" w:rsidRPr="00787FD2" w:rsidRDefault="00A23FBB" w:rsidP="008728DF">
      <w:pPr>
        <w:rPr>
          <w:rFonts w:ascii="Comfortaa" w:hAnsi="Comfortaa" w:cs="Comfortaa-Regular"/>
          <w:b/>
          <w:bCs/>
          <w:color w:val="FF004B"/>
          <w:sz w:val="70"/>
          <w:szCs w:val="70"/>
        </w:rPr>
      </w:pPr>
      <w:r w:rsidRPr="00B34FA0">
        <w:rPr>
          <w:rFonts w:ascii="Comfortaa" w:hAnsi="Comfortaa" w:cs="Comfortaa-Regular"/>
          <w:sz w:val="70"/>
          <w:szCs w:val="70"/>
        </w:rPr>
        <w:br w:type="page"/>
      </w:r>
      <w:r w:rsidR="008728DF" w:rsidRPr="00787FD2">
        <w:rPr>
          <w:rFonts w:ascii="Comfortaa" w:hAnsi="Comfortaa" w:cs="Comfortaa-Regular"/>
          <w:b/>
          <w:bCs/>
          <w:color w:val="FF004B"/>
          <w:sz w:val="70"/>
          <w:szCs w:val="70"/>
        </w:rPr>
        <w:lastRenderedPageBreak/>
        <w:t xml:space="preserve">PERSON </w:t>
      </w:r>
      <w:r w:rsidR="008728DF" w:rsidRPr="00787FD2">
        <w:rPr>
          <w:rFonts w:ascii="Comfortaa" w:hAnsi="Comfortaa" w:cs="Comfortaa-Regular"/>
          <w:b/>
          <w:bCs/>
          <w:color w:val="55068A"/>
          <w:sz w:val="70"/>
          <w:szCs w:val="70"/>
        </w:rPr>
        <w:t>SPECIFICATION</w:t>
      </w:r>
    </w:p>
    <w:p w14:paraId="639FD4C2" w14:textId="77777777" w:rsidR="008728DF" w:rsidRDefault="008728DF" w:rsidP="008728DF">
      <w:pPr>
        <w:rPr>
          <w:rFonts w:ascii="Comfortaa-Regular" w:hAnsi="Comfortaa-Regular" w:cs="Comfortaa-Regular"/>
          <w:b/>
          <w:bCs/>
          <w:color w:val="FF004B"/>
          <w:sz w:val="36"/>
          <w:szCs w:val="36"/>
        </w:rPr>
      </w:pPr>
    </w:p>
    <w:p w14:paraId="05B2103D" w14:textId="77777777" w:rsidR="008728DF" w:rsidRPr="000C45FC" w:rsidRDefault="008728DF" w:rsidP="008728DF">
      <w:pPr>
        <w:rPr>
          <w:rFonts w:ascii="Comfortaa" w:hAnsi="Comfortaa" w:cs="Comfortaa-Regular"/>
          <w:b/>
          <w:bCs/>
          <w:color w:val="FF004B"/>
          <w:sz w:val="36"/>
          <w:szCs w:val="36"/>
        </w:rPr>
      </w:pPr>
      <w:r w:rsidRPr="000C45FC">
        <w:rPr>
          <w:rFonts w:ascii="Comfortaa" w:hAnsi="Comfortaa" w:cs="Comfortaa-Regular"/>
          <w:b/>
          <w:bCs/>
          <w:color w:val="FF004B"/>
          <w:sz w:val="36"/>
          <w:szCs w:val="36"/>
        </w:rPr>
        <w:t>Qualifications, experience, skills and knowledge</w:t>
      </w:r>
    </w:p>
    <w:p w14:paraId="1B25AE02" w14:textId="77777777" w:rsidR="008728DF" w:rsidRPr="007F64F9" w:rsidRDefault="008728DF" w:rsidP="008728DF">
      <w:pPr>
        <w:rPr>
          <w:rFonts w:ascii="Comfortaa-Regular" w:hAnsi="Comfortaa-Regular" w:cs="Comfortaa-Regular"/>
          <w:b/>
          <w:bCs/>
          <w:color w:val="FF004B"/>
          <w:sz w:val="36"/>
          <w:szCs w:val="36"/>
        </w:rPr>
      </w:pPr>
      <w:r>
        <w:rPr>
          <w:rFonts w:ascii="Comfortaa-Regular" w:hAnsi="Comfortaa-Regular" w:cs="Comfortaa-Regular"/>
          <w:b/>
          <w:bCs/>
          <w:noProof/>
          <w:color w:val="55068A"/>
          <w:sz w:val="72"/>
          <w:szCs w:val="72"/>
        </w:rPr>
        <mc:AlternateContent>
          <mc:Choice Requires="wps">
            <w:drawing>
              <wp:anchor distT="0" distB="0" distL="114300" distR="114300" simplePos="0" relativeHeight="251658241" behindDoc="0" locked="0" layoutInCell="1" allowOverlap="1" wp14:anchorId="32E2C77D" wp14:editId="410BE259">
                <wp:simplePos x="0" y="0"/>
                <wp:positionH relativeFrom="margin">
                  <wp:align>left</wp:align>
                </wp:positionH>
                <wp:positionV relativeFrom="paragraph">
                  <wp:posOffset>116205</wp:posOffset>
                </wp:positionV>
                <wp:extent cx="5803900" cy="0"/>
                <wp:effectExtent l="0" t="19050" r="25400" b="19050"/>
                <wp:wrapNone/>
                <wp:docPr id="5326058" name="Straight Connector 1"/>
                <wp:cNvGraphicFramePr/>
                <a:graphic xmlns:a="http://schemas.openxmlformats.org/drawingml/2006/main">
                  <a:graphicData uri="http://schemas.microsoft.com/office/word/2010/wordprocessingShape">
                    <wps:wsp>
                      <wps:cNvCnPr/>
                      <wps:spPr>
                        <a:xfrm>
                          <a:off x="0" y="0"/>
                          <a:ext cx="5803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7A96A" id="Straight Connector 1" o:spid="_x0000_s1026"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4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" strokecolor="#55068a [3204]" strokeweight="2.25pt">
                <v:stroke joinstyle="miter"/>
                <w10:wrap anchorx="margin"/>
              </v:line>
            </w:pict>
          </mc:Fallback>
        </mc:AlternateContent>
      </w:r>
    </w:p>
    <w:p w14:paraId="0F913EE6" w14:textId="77777777" w:rsidR="008728DF" w:rsidRPr="000C45FC" w:rsidRDefault="008728DF" w:rsidP="008728DF">
      <w:pPr>
        <w:rPr>
          <w:rFonts w:ascii="Comfortaa" w:hAnsi="Comfortaa" w:cs="Comfortaa-Regular"/>
          <w:b/>
          <w:bCs/>
          <w:color w:val="FF004B"/>
          <w:sz w:val="36"/>
          <w:szCs w:val="36"/>
        </w:rPr>
      </w:pPr>
      <w:r w:rsidRPr="000C45FC">
        <w:rPr>
          <w:rFonts w:ascii="Comfortaa" w:hAnsi="Comfortaa" w:cs="Comfortaa-Regular"/>
          <w:b/>
          <w:bCs/>
          <w:color w:val="FF004B"/>
          <w:sz w:val="36"/>
          <w:szCs w:val="36"/>
        </w:rPr>
        <w:t>Qualifications</w:t>
      </w:r>
    </w:p>
    <w:p w14:paraId="5226AB8F" w14:textId="77777777" w:rsidR="008728DF" w:rsidRPr="00D664E3" w:rsidRDefault="008728DF" w:rsidP="008728DF">
      <w:pPr>
        <w:autoSpaceDE w:val="0"/>
        <w:autoSpaceDN w:val="0"/>
        <w:adjustRightInd w:val="0"/>
        <w:spacing w:after="0" w:line="240" w:lineRule="auto"/>
        <w:rPr>
          <w:rFonts w:ascii="Comfortaa" w:hAnsi="Comfortaa" w:cs="Comfortaa-Regular"/>
        </w:rPr>
      </w:pPr>
      <w:r w:rsidRPr="00D664E3">
        <w:rPr>
          <w:rFonts w:ascii="Comfortaa" w:hAnsi="Comfortaa" w:cs="Comfortaa-Regular"/>
        </w:rPr>
        <w:t>No specific qualifications are required for this role.</w:t>
      </w:r>
    </w:p>
    <w:p w14:paraId="30907B05" w14:textId="77777777" w:rsidR="008728DF" w:rsidRDefault="008728DF" w:rsidP="008728DF">
      <w:pPr>
        <w:autoSpaceDE w:val="0"/>
        <w:autoSpaceDN w:val="0"/>
        <w:adjustRightInd w:val="0"/>
        <w:spacing w:after="0" w:line="240" w:lineRule="auto"/>
        <w:rPr>
          <w:rFonts w:ascii="Comfortaa-Regular" w:hAnsi="Comfortaa-Regular" w:cs="Comfortaa-Regular"/>
          <w:color w:val="000000"/>
          <w:sz w:val="24"/>
          <w:szCs w:val="24"/>
        </w:rPr>
      </w:pPr>
      <w:r>
        <w:rPr>
          <w:rFonts w:ascii="Comfortaa-Regular" w:hAnsi="Comfortaa-Regular" w:cs="Comfortaa-Regular"/>
          <w:b/>
          <w:bCs/>
          <w:noProof/>
          <w:color w:val="55068A"/>
          <w:sz w:val="72"/>
          <w:szCs w:val="72"/>
        </w:rPr>
        <mc:AlternateContent>
          <mc:Choice Requires="wps">
            <w:drawing>
              <wp:anchor distT="0" distB="0" distL="114300" distR="114300" simplePos="0" relativeHeight="251658242" behindDoc="0" locked="0" layoutInCell="1" allowOverlap="1" wp14:anchorId="7FF753AF" wp14:editId="4E525B3B">
                <wp:simplePos x="0" y="0"/>
                <wp:positionH relativeFrom="page">
                  <wp:align>center</wp:align>
                </wp:positionH>
                <wp:positionV relativeFrom="paragraph">
                  <wp:posOffset>363220</wp:posOffset>
                </wp:positionV>
                <wp:extent cx="5803900" cy="0"/>
                <wp:effectExtent l="0" t="19050" r="25400" b="19050"/>
                <wp:wrapNone/>
                <wp:docPr id="200856696" name="Straight Connector 1"/>
                <wp:cNvGraphicFramePr/>
                <a:graphic xmlns:a="http://schemas.openxmlformats.org/drawingml/2006/main">
                  <a:graphicData uri="http://schemas.microsoft.com/office/word/2010/wordprocessingShape">
                    <wps:wsp>
                      <wps:cNvCnPr/>
                      <wps:spPr>
                        <a:xfrm>
                          <a:off x="0" y="0"/>
                          <a:ext cx="5803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7F6F0" id="Straight Connector 1" o:spid="_x0000_s1026" style="position:absolute;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8.6pt" to="45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" strokecolor="#55068a [3204]" strokeweight="2.25pt">
                <v:stroke joinstyle="miter"/>
                <w10:wrap anchorx="page"/>
              </v:line>
            </w:pict>
          </mc:Fallback>
        </mc:AlternateContent>
      </w:r>
    </w:p>
    <w:p w14:paraId="31CC4223" w14:textId="77777777" w:rsidR="008728DF" w:rsidRDefault="008728DF" w:rsidP="008728DF">
      <w:pPr>
        <w:autoSpaceDE w:val="0"/>
        <w:autoSpaceDN w:val="0"/>
        <w:adjustRightInd w:val="0"/>
        <w:spacing w:after="0" w:line="240" w:lineRule="auto"/>
        <w:rPr>
          <w:rFonts w:ascii="Comfortaa-Regular" w:hAnsi="Comfortaa-Regular" w:cs="Comfortaa-Regular"/>
          <w:color w:val="000000"/>
          <w:sz w:val="24"/>
          <w:szCs w:val="24"/>
        </w:rPr>
      </w:pPr>
    </w:p>
    <w:p w14:paraId="041211F5" w14:textId="77777777" w:rsidR="008728DF" w:rsidRPr="00C259E0" w:rsidRDefault="008728DF" w:rsidP="008728DF">
      <w:pPr>
        <w:autoSpaceDE w:val="0"/>
        <w:autoSpaceDN w:val="0"/>
        <w:adjustRightInd w:val="0"/>
        <w:spacing w:after="0" w:line="240" w:lineRule="auto"/>
        <w:rPr>
          <w:rFonts w:ascii="Comfortaa-Regular" w:hAnsi="Comfortaa-Regular" w:cs="Comfortaa-Regular"/>
          <w:color w:val="000000"/>
          <w:sz w:val="14"/>
          <w:szCs w:val="14"/>
        </w:rPr>
      </w:pPr>
    </w:p>
    <w:p w14:paraId="4447A44B" w14:textId="77777777" w:rsidR="008728DF" w:rsidRDefault="008728DF" w:rsidP="008728DF">
      <w:pPr>
        <w:autoSpaceDE w:val="0"/>
        <w:autoSpaceDN w:val="0"/>
        <w:adjustRightInd w:val="0"/>
        <w:spacing w:after="0" w:line="240" w:lineRule="auto"/>
        <w:rPr>
          <w:rFonts w:ascii="Comfortaa-Regular" w:hAnsi="Comfortaa-Regular" w:cs="Comfortaa-Regular"/>
          <w:color w:val="000000"/>
          <w:sz w:val="24"/>
          <w:szCs w:val="24"/>
        </w:rPr>
      </w:pPr>
    </w:p>
    <w:p w14:paraId="2A9DB011" w14:textId="2BDD5860" w:rsidR="00703B74" w:rsidRPr="006B3214" w:rsidRDefault="008728DF" w:rsidP="006B3214">
      <w:pPr>
        <w:rPr>
          <w:rFonts w:ascii="Comfortaa" w:hAnsi="Comfortaa" w:cs="Comfortaa-Regular"/>
          <w:b/>
          <w:bCs/>
          <w:color w:val="FF004B"/>
          <w:sz w:val="36"/>
          <w:szCs w:val="36"/>
        </w:rPr>
      </w:pPr>
      <w:r w:rsidRPr="007774F4">
        <w:rPr>
          <w:rFonts w:ascii="Comfortaa" w:hAnsi="Comfortaa" w:cs="Comfortaa-Regular"/>
          <w:b/>
          <w:bCs/>
          <w:color w:val="FF004B"/>
          <w:sz w:val="36"/>
          <w:szCs w:val="36"/>
        </w:rPr>
        <w:t>Experience</w:t>
      </w:r>
      <w:r w:rsidR="006B3214">
        <w:rPr>
          <w:rFonts w:ascii="Comfortaa" w:hAnsi="Comfortaa" w:cs="Comfortaa-Regular"/>
          <w:b/>
          <w:bCs/>
          <w:color w:val="FF004B"/>
          <w:sz w:val="36"/>
          <w:szCs w:val="36"/>
        </w:rPr>
        <w:t>, skills and knowledge</w:t>
      </w:r>
    </w:p>
    <w:p w14:paraId="0455D81A" w14:textId="04A42422"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Experience of providing excellent donor or partner stewardship within a fundraising environment or equivalent</w:t>
      </w:r>
      <w:r>
        <w:rPr>
          <w:rFonts w:ascii="Comfortaa" w:hAnsi="Comfortaa" w:cs="Comfortaa-Regular"/>
        </w:rPr>
        <w:t>.</w:t>
      </w:r>
    </w:p>
    <w:p w14:paraId="6C500947" w14:textId="77777777"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 xml:space="preserve">Exceptional written communication, attention-to-detail and proofreading skills, as well as a talent for storytelling. </w:t>
      </w:r>
    </w:p>
    <w:p w14:paraId="5580CC99" w14:textId="77777777"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 xml:space="preserve">To be able to communicate effectively with donors and colleagues. </w:t>
      </w:r>
    </w:p>
    <w:p w14:paraId="4935E153" w14:textId="280AD617"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The ability to interpret technical language and convey it in an accessible way</w:t>
      </w:r>
      <w:r>
        <w:rPr>
          <w:rFonts w:ascii="Comfortaa" w:hAnsi="Comfortaa" w:cs="Comfortaa-Regular"/>
        </w:rPr>
        <w:t>.</w:t>
      </w:r>
    </w:p>
    <w:p w14:paraId="3311FB87" w14:textId="42C3EA80"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Excellent interpersonal skills, with the ability to develop relationships with a range of individuals</w:t>
      </w:r>
      <w:r>
        <w:rPr>
          <w:rFonts w:ascii="Comfortaa" w:hAnsi="Comfortaa" w:cs="Comfortaa-Regular"/>
        </w:rPr>
        <w:t>.</w:t>
      </w:r>
    </w:p>
    <w:p w14:paraId="53EB43BB" w14:textId="7108088A" w:rsidR="006B3214" w:rsidRPr="006B3214"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Strong project management skills, with a proven ability to manage multiple projects and deadlines, as well as act flexibly</w:t>
      </w:r>
      <w:r>
        <w:rPr>
          <w:rFonts w:ascii="Comfortaa" w:hAnsi="Comfortaa" w:cs="Comfortaa-Regular"/>
        </w:rPr>
        <w:t>.</w:t>
      </w:r>
    </w:p>
    <w:p w14:paraId="6394DD20" w14:textId="77777777" w:rsidR="00D1721A" w:rsidRDefault="006B3214" w:rsidP="006B3214">
      <w:pPr>
        <w:pStyle w:val="ListParagraph"/>
        <w:numPr>
          <w:ilvl w:val="0"/>
          <w:numId w:val="31"/>
        </w:numPr>
        <w:autoSpaceDE w:val="0"/>
        <w:autoSpaceDN w:val="0"/>
        <w:adjustRightInd w:val="0"/>
        <w:spacing w:after="0" w:line="240" w:lineRule="auto"/>
        <w:rPr>
          <w:rFonts w:ascii="Comfortaa" w:hAnsi="Comfortaa" w:cs="Comfortaa-Regular"/>
        </w:rPr>
      </w:pPr>
      <w:r w:rsidRPr="006B3214">
        <w:rPr>
          <w:rFonts w:ascii="Comfortaa" w:hAnsi="Comfortaa" w:cs="Comfortaa-Regular"/>
        </w:rPr>
        <w:t xml:space="preserve">An understanding of fundraising and stewardship </w:t>
      </w:r>
      <w:r w:rsidR="008F5880">
        <w:rPr>
          <w:rFonts w:ascii="Comfortaa" w:hAnsi="Comfortaa" w:cs="Comfortaa-Regular"/>
        </w:rPr>
        <w:t>regulations</w:t>
      </w:r>
      <w:r w:rsidR="00D1721A">
        <w:rPr>
          <w:rFonts w:ascii="Comfortaa" w:hAnsi="Comfortaa" w:cs="Comfortaa-Regular"/>
        </w:rPr>
        <w:t xml:space="preserve"> and </w:t>
      </w:r>
      <w:r w:rsidRPr="006B3214">
        <w:rPr>
          <w:rFonts w:ascii="Comfortaa" w:hAnsi="Comfortaa" w:cs="Comfortaa-Regular"/>
        </w:rPr>
        <w:t>trends</w:t>
      </w:r>
      <w:r w:rsidR="00D1721A">
        <w:rPr>
          <w:rFonts w:ascii="Comfortaa" w:hAnsi="Comfortaa" w:cs="Comfortaa-Regular"/>
        </w:rPr>
        <w:t>.</w:t>
      </w:r>
    </w:p>
    <w:p w14:paraId="03924709" w14:textId="26B5A780" w:rsidR="006B3214" w:rsidRPr="006B3214" w:rsidRDefault="00D1721A" w:rsidP="006B3214">
      <w:pPr>
        <w:pStyle w:val="ListParagraph"/>
        <w:numPr>
          <w:ilvl w:val="0"/>
          <w:numId w:val="31"/>
        </w:numPr>
        <w:autoSpaceDE w:val="0"/>
        <w:autoSpaceDN w:val="0"/>
        <w:adjustRightInd w:val="0"/>
        <w:spacing w:after="0" w:line="240" w:lineRule="auto"/>
        <w:rPr>
          <w:rFonts w:ascii="Comfortaa" w:hAnsi="Comfortaa" w:cs="Comfortaa-Regular"/>
        </w:rPr>
      </w:pPr>
      <w:r>
        <w:rPr>
          <w:rFonts w:ascii="Comfortaa" w:hAnsi="Comfortaa" w:cs="Comfortaa-Regular"/>
        </w:rPr>
        <w:t xml:space="preserve">Willingness to </w:t>
      </w:r>
      <w:r w:rsidR="00F5237D">
        <w:rPr>
          <w:rFonts w:ascii="Comfortaa" w:hAnsi="Comfortaa" w:cs="Comfortaa-Regular"/>
        </w:rPr>
        <w:t>keep abreast of sector deve</w:t>
      </w:r>
      <w:r w:rsidR="00284773">
        <w:rPr>
          <w:rFonts w:ascii="Comfortaa" w:hAnsi="Comfortaa" w:cs="Comfortaa-Regular"/>
        </w:rPr>
        <w:t>lopments and to</w:t>
      </w:r>
      <w:r w:rsidR="00872C26">
        <w:rPr>
          <w:rFonts w:ascii="Comfortaa" w:hAnsi="Comfortaa" w:cs="Comfortaa-Regular"/>
        </w:rPr>
        <w:t xml:space="preserve"> engage</w:t>
      </w:r>
      <w:r w:rsidR="006B3214" w:rsidRPr="006B3214">
        <w:rPr>
          <w:rFonts w:ascii="Comfortaa" w:hAnsi="Comfortaa" w:cs="Comfortaa-Regular"/>
        </w:rPr>
        <w:t xml:space="preserve"> with peers across the sector to help inform our </w:t>
      </w:r>
      <w:r w:rsidR="00284773">
        <w:rPr>
          <w:rFonts w:ascii="Comfortaa" w:hAnsi="Comfortaa" w:cs="Comfortaa-Regular"/>
        </w:rPr>
        <w:t>delivery</w:t>
      </w:r>
      <w:r w:rsidR="006B3214">
        <w:rPr>
          <w:rFonts w:ascii="Comfortaa" w:hAnsi="Comfortaa" w:cs="Comfortaa-Regular"/>
        </w:rPr>
        <w:t>.</w:t>
      </w:r>
    </w:p>
    <w:p w14:paraId="7EF9E49F" w14:textId="1DBBDF8A" w:rsidR="003B5EE8" w:rsidRPr="003B5EE8" w:rsidRDefault="003B5EE8" w:rsidP="006B3214">
      <w:pPr>
        <w:pStyle w:val="ListParagraph"/>
        <w:autoSpaceDE w:val="0"/>
        <w:autoSpaceDN w:val="0"/>
        <w:adjustRightInd w:val="0"/>
        <w:spacing w:after="0" w:line="240" w:lineRule="auto"/>
        <w:ind w:left="360"/>
        <w:rPr>
          <w:rFonts w:ascii="Comfortaa-Regular" w:hAnsi="Comfortaa-Regular" w:cs="Comfortaa-Regular"/>
        </w:rPr>
      </w:pPr>
    </w:p>
    <w:p w14:paraId="449FF6FF" w14:textId="4C161A58" w:rsidR="00A23FBB" w:rsidRPr="00DA6EDD" w:rsidRDefault="00A23FBB" w:rsidP="00A23FBB">
      <w:pPr>
        <w:rPr>
          <w:rFonts w:ascii="Comfortaa" w:hAnsi="Comfortaa" w:cs="Comfortaa-Regular"/>
          <w:b/>
          <w:bCs/>
          <w:color w:val="FF004B"/>
          <w:sz w:val="36"/>
          <w:szCs w:val="36"/>
        </w:rPr>
      </w:pPr>
      <w:r w:rsidRPr="00DA6EDD">
        <w:rPr>
          <w:rFonts w:ascii="Comfortaa" w:hAnsi="Comfortaa" w:cs="Comfortaa-Regular"/>
          <w:b/>
          <w:bCs/>
          <w:color w:val="FF004B"/>
          <w:sz w:val="36"/>
          <w:szCs w:val="36"/>
        </w:rPr>
        <w:t>All staff are expected to:</w:t>
      </w:r>
    </w:p>
    <w:p w14:paraId="5DD712D9" w14:textId="3E77A90B" w:rsidR="00DE0D5B" w:rsidRP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Work to the </w:t>
      </w:r>
      <w:r w:rsidR="00BE29DE">
        <w:rPr>
          <w:rFonts w:ascii="Comfortaa" w:hAnsi="Comfortaa" w:cs="Comfortaa-Regular"/>
        </w:rPr>
        <w:t>c</w:t>
      </w:r>
      <w:r w:rsidRPr="00DE0D5B">
        <w:rPr>
          <w:rFonts w:ascii="Comfortaa" w:hAnsi="Comfortaa" w:cs="Comfortaa-Regular"/>
        </w:rPr>
        <w:t xml:space="preserve">harity’s vision and mission, and adhere to our values of </w:t>
      </w:r>
    </w:p>
    <w:p w14:paraId="1EFAFCC1" w14:textId="77777777" w:rsidR="00DE0D5B" w:rsidRPr="00DE0D5B" w:rsidRDefault="00DE0D5B" w:rsidP="00DE0D5B">
      <w:pPr>
        <w:pStyle w:val="ListParagraph"/>
        <w:autoSpaceDE w:val="0"/>
        <w:autoSpaceDN w:val="0"/>
        <w:adjustRightInd w:val="0"/>
        <w:spacing w:after="0" w:line="240" w:lineRule="auto"/>
        <w:ind w:left="360"/>
        <w:rPr>
          <w:rFonts w:ascii="Comfortaa" w:hAnsi="Comfortaa" w:cs="Comfortaa-Regular"/>
        </w:rPr>
      </w:pPr>
      <w:r w:rsidRPr="00DE0D5B">
        <w:rPr>
          <w:rFonts w:ascii="Comfortaa" w:hAnsi="Comfortaa" w:cs="Comfortaa-Regular"/>
        </w:rPr>
        <w:t xml:space="preserve">dedication, innovation, partnership, energy and respect. These underpin </w:t>
      </w:r>
    </w:p>
    <w:p w14:paraId="131361DA" w14:textId="77777777" w:rsidR="00DE0D5B" w:rsidRDefault="00DE0D5B" w:rsidP="00DE0D5B">
      <w:pPr>
        <w:pStyle w:val="ListParagraph"/>
        <w:autoSpaceDE w:val="0"/>
        <w:autoSpaceDN w:val="0"/>
        <w:adjustRightInd w:val="0"/>
        <w:spacing w:after="0" w:line="240" w:lineRule="auto"/>
        <w:ind w:left="360"/>
        <w:rPr>
          <w:rFonts w:ascii="Comfortaa" w:hAnsi="Comfortaa" w:cs="Comfortaa-Regular"/>
        </w:rPr>
      </w:pPr>
      <w:r w:rsidRPr="00DE0D5B">
        <w:rPr>
          <w:rFonts w:ascii="Comfortaa" w:hAnsi="Comfortaa" w:cs="Comfortaa-Regular"/>
        </w:rPr>
        <w:t>everything that we do.</w:t>
      </w:r>
    </w:p>
    <w:p w14:paraId="7C192451" w14:textId="77777777" w:rsid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Treat everyone equally, regardless of sex, age, disability, gender reassignment, race, ethnicity, religion or belief, sexual orientation, or any other protected characteristic. </w:t>
      </w:r>
    </w:p>
    <w:p w14:paraId="6A79B72A" w14:textId="28C72D14" w:rsidR="00DE0D5B" w:rsidRP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Be flexible and respond to business needs. </w:t>
      </w:r>
    </w:p>
    <w:p w14:paraId="5A74AA70" w14:textId="0623B758" w:rsidR="00DE0D5B" w:rsidRP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Read and adhere to the Charity policies, and all relevant legislation and </w:t>
      </w:r>
    </w:p>
    <w:p w14:paraId="48BB5EE8" w14:textId="77777777" w:rsidR="00DE0D5B" w:rsidRPr="00DE0D5B" w:rsidRDefault="00DE0D5B" w:rsidP="00DE0D5B">
      <w:pPr>
        <w:pStyle w:val="ListParagraph"/>
        <w:autoSpaceDE w:val="0"/>
        <w:autoSpaceDN w:val="0"/>
        <w:adjustRightInd w:val="0"/>
        <w:spacing w:after="0" w:line="240" w:lineRule="auto"/>
        <w:ind w:left="360"/>
        <w:rPr>
          <w:rFonts w:ascii="Comfortaa" w:hAnsi="Comfortaa" w:cs="Comfortaa-Regular"/>
        </w:rPr>
      </w:pPr>
      <w:r w:rsidRPr="00DE0D5B">
        <w:rPr>
          <w:rFonts w:ascii="Comfortaa" w:hAnsi="Comfortaa" w:cs="Comfortaa-Regular"/>
        </w:rPr>
        <w:t xml:space="preserve">ensure that any team members who report to you do the same. </w:t>
      </w:r>
    </w:p>
    <w:p w14:paraId="5734CA6A" w14:textId="05E3FB80" w:rsidR="00DE0D5B" w:rsidRP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Be aware of and have a good understanding of Health and Safety at Work </w:t>
      </w:r>
    </w:p>
    <w:p w14:paraId="1F462013" w14:textId="77777777" w:rsidR="00DE0D5B" w:rsidRPr="00DE0D5B" w:rsidRDefault="00DE0D5B" w:rsidP="00DE0D5B">
      <w:pPr>
        <w:pStyle w:val="ListParagraph"/>
        <w:autoSpaceDE w:val="0"/>
        <w:autoSpaceDN w:val="0"/>
        <w:adjustRightInd w:val="0"/>
        <w:spacing w:after="0" w:line="240" w:lineRule="auto"/>
        <w:ind w:left="360"/>
        <w:rPr>
          <w:rFonts w:ascii="Comfortaa" w:hAnsi="Comfortaa" w:cs="Comfortaa-Regular"/>
        </w:rPr>
      </w:pPr>
      <w:r w:rsidRPr="00DE0D5B">
        <w:rPr>
          <w:rFonts w:ascii="Comfortaa" w:hAnsi="Comfortaa" w:cs="Comfortaa-Regular"/>
        </w:rPr>
        <w:t>and the Fire Procedure.</w:t>
      </w:r>
    </w:p>
    <w:p w14:paraId="60492B07" w14:textId="68A9BF67" w:rsidR="00DE0D5B" w:rsidRPr="00DE0D5B" w:rsidRDefault="00DE0D5B" w:rsidP="00DE0D5B">
      <w:pPr>
        <w:pStyle w:val="ListParagraph"/>
        <w:numPr>
          <w:ilvl w:val="0"/>
          <w:numId w:val="30"/>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Attend meetings and training as required, including one to ones with your </w:t>
      </w:r>
    </w:p>
    <w:p w14:paraId="2D152E06" w14:textId="7204993C" w:rsidR="00DE0D5B" w:rsidRPr="00DA6EDD" w:rsidRDefault="00DE0D5B" w:rsidP="00DE0D5B">
      <w:pPr>
        <w:pStyle w:val="ListParagraph"/>
        <w:autoSpaceDE w:val="0"/>
        <w:autoSpaceDN w:val="0"/>
        <w:adjustRightInd w:val="0"/>
        <w:spacing w:after="0" w:line="240" w:lineRule="auto"/>
        <w:ind w:left="360"/>
        <w:rPr>
          <w:rFonts w:ascii="Comfortaa" w:hAnsi="Comfortaa" w:cs="Comfortaa-Regular"/>
        </w:rPr>
      </w:pPr>
      <w:r w:rsidRPr="00DE0D5B">
        <w:rPr>
          <w:rFonts w:ascii="Comfortaa" w:hAnsi="Comfortaa" w:cs="Comfortaa-Regular"/>
        </w:rPr>
        <w:t>line manager</w:t>
      </w:r>
    </w:p>
    <w:p w14:paraId="7FD11413" w14:textId="1E618BA3" w:rsidR="008728DF" w:rsidRPr="00787FD2" w:rsidRDefault="008728DF" w:rsidP="008728DF">
      <w:pPr>
        <w:autoSpaceDE w:val="0"/>
        <w:autoSpaceDN w:val="0"/>
        <w:adjustRightInd w:val="0"/>
        <w:spacing w:after="0" w:line="240" w:lineRule="auto"/>
        <w:rPr>
          <w:rFonts w:ascii="Comfortaa" w:hAnsi="Comfortaa" w:cs="Comfortaa-Regular"/>
          <w:b/>
          <w:bCs/>
          <w:color w:val="55068A"/>
          <w:sz w:val="72"/>
          <w:szCs w:val="72"/>
        </w:rPr>
      </w:pPr>
      <w:r w:rsidRPr="00787FD2">
        <w:rPr>
          <w:rFonts w:ascii="Comfortaa" w:hAnsi="Comfortaa" w:cs="Comfortaa-Regular"/>
          <w:b/>
          <w:bCs/>
          <w:color w:val="55068A"/>
          <w:sz w:val="72"/>
          <w:szCs w:val="72"/>
        </w:rPr>
        <w:lastRenderedPageBreak/>
        <w:t>BENEFITS</w:t>
      </w:r>
    </w:p>
    <w:p w14:paraId="12FC0ECC" w14:textId="34F842DD" w:rsidR="008728DF" w:rsidRPr="00373698" w:rsidRDefault="008728DF" w:rsidP="008728DF">
      <w:pPr>
        <w:autoSpaceDE w:val="0"/>
        <w:autoSpaceDN w:val="0"/>
        <w:adjustRightInd w:val="0"/>
        <w:spacing w:after="0" w:line="240" w:lineRule="auto"/>
        <w:rPr>
          <w:rFonts w:ascii="Comfortaa-Regular" w:hAnsi="Comfortaa-Regular" w:cs="Comfortaa-Regular"/>
          <w:sz w:val="24"/>
          <w:szCs w:val="24"/>
        </w:rPr>
      </w:pPr>
    </w:p>
    <w:p w14:paraId="6AD05F2E" w14:textId="18913697" w:rsidR="008728DF" w:rsidRPr="00492AAD" w:rsidRDefault="008728DF" w:rsidP="008728DF">
      <w:pPr>
        <w:autoSpaceDE w:val="0"/>
        <w:autoSpaceDN w:val="0"/>
        <w:adjustRightInd w:val="0"/>
        <w:spacing w:after="0" w:line="240" w:lineRule="auto"/>
        <w:rPr>
          <w:rFonts w:ascii="Comfortaa" w:hAnsi="Comfortaa" w:cs="Comfortaa-Regular"/>
          <w:b/>
          <w:bCs/>
          <w:color w:val="FF004B"/>
          <w:sz w:val="36"/>
          <w:szCs w:val="36"/>
        </w:rPr>
      </w:pPr>
      <w:r w:rsidRPr="00492AAD">
        <w:rPr>
          <w:rFonts w:ascii="Comfortaa" w:hAnsi="Comfortaa" w:cs="Comfortaa-Regular"/>
          <w:b/>
          <w:bCs/>
          <w:color w:val="FF004B"/>
          <w:sz w:val="36"/>
          <w:szCs w:val="36"/>
        </w:rPr>
        <w:t xml:space="preserve">Core benefits </w:t>
      </w:r>
    </w:p>
    <w:p w14:paraId="2E1BB7C3" w14:textId="15E7F149" w:rsidR="00DE0D5B" w:rsidRPr="00DE0D5B" w:rsidRDefault="00A81E33" w:rsidP="00DE0D5B">
      <w:pPr>
        <w:pStyle w:val="ListParagraph"/>
        <w:numPr>
          <w:ilvl w:val="0"/>
          <w:numId w:val="14"/>
        </w:numPr>
        <w:autoSpaceDE w:val="0"/>
        <w:autoSpaceDN w:val="0"/>
        <w:adjustRightInd w:val="0"/>
        <w:spacing w:after="0" w:line="240" w:lineRule="auto"/>
        <w:rPr>
          <w:rFonts w:ascii="Comfortaa" w:hAnsi="Comfortaa" w:cs="Comfortaa-Regular"/>
        </w:rPr>
      </w:pPr>
      <w:r w:rsidRPr="00492AAD">
        <w:rPr>
          <w:rFonts w:ascii="Comfortaa" w:hAnsi="Comfortaa" w:cs="Comfortaa-Regular"/>
          <w:b/>
          <w:bCs/>
          <w:noProof/>
          <w:color w:val="FF004B"/>
          <w:sz w:val="36"/>
          <w:szCs w:val="36"/>
        </w:rPr>
        <w:drawing>
          <wp:anchor distT="0" distB="0" distL="114300" distR="114300" simplePos="0" relativeHeight="251658245" behindDoc="0" locked="0" layoutInCell="1" allowOverlap="1" wp14:anchorId="4933142B" wp14:editId="0E50570B">
            <wp:simplePos x="0" y="0"/>
            <wp:positionH relativeFrom="column">
              <wp:posOffset>3571240</wp:posOffset>
            </wp:positionH>
            <wp:positionV relativeFrom="page">
              <wp:posOffset>2456815</wp:posOffset>
            </wp:positionV>
            <wp:extent cx="2508885" cy="1804670"/>
            <wp:effectExtent l="0" t="0" r="5715" b="5080"/>
            <wp:wrapSquare wrapText="bothSides"/>
            <wp:docPr id="1377759702" name="Picture 1377759702" descr="A group of women wearing matching black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9702" name="Picture 1377759702" descr="A group of women wearing matching black shirts&#10;&#10;Description automatically generated"/>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14174" t="8256" r="10109" b="23451"/>
                    <a:stretch/>
                  </pic:blipFill>
                  <pic:spPr bwMode="auto">
                    <a:xfrm>
                      <a:off x="0" y="0"/>
                      <a:ext cx="2508885"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8DF" w:rsidRPr="008E0D33">
        <w:rPr>
          <w:rFonts w:ascii="Comfortaa" w:hAnsi="Comfortaa" w:cs="Comfortaa-Regular"/>
        </w:rPr>
        <w:t xml:space="preserve">25 </w:t>
      </w:r>
      <w:r w:rsidR="00DE0D5B" w:rsidRPr="00DE0D5B">
        <w:rPr>
          <w:rFonts w:ascii="Comfortaa" w:hAnsi="Comfortaa" w:cs="Comfortaa-Regular"/>
        </w:rPr>
        <w:t xml:space="preserve">days of paid holiday, plus </w:t>
      </w:r>
      <w:r w:rsidR="00C259E0" w:rsidRPr="00DE0D5B">
        <w:rPr>
          <w:rFonts w:ascii="Comfortaa" w:hAnsi="Comfortaa" w:cs="Comfortaa-Regular"/>
        </w:rPr>
        <w:t>three</w:t>
      </w:r>
      <w:r w:rsidR="00C259E0">
        <w:rPr>
          <w:rFonts w:ascii="Comfortaa" w:hAnsi="Comfortaa" w:cs="Comfortaa-Regular"/>
        </w:rPr>
        <w:t>-day</w:t>
      </w:r>
      <w:r w:rsidR="00DE0D5B" w:rsidRPr="00DE0D5B">
        <w:rPr>
          <w:rFonts w:ascii="Comfortaa" w:hAnsi="Comfortaa" w:cs="Comfortaa-Regular"/>
        </w:rPr>
        <w:t xml:space="preserve"> office closure rest period between Christmas and New Year, and UK bank holidays. This increases to 30 days leave after five completed years of continuous employment (all leave is pro rata for part time employees).</w:t>
      </w:r>
    </w:p>
    <w:p w14:paraId="2009E711" w14:textId="6DAF4073" w:rsidR="00DE0D5B" w:rsidRPr="00DE0D5B" w:rsidRDefault="00656CF7" w:rsidP="00DE0D5B">
      <w:pPr>
        <w:pStyle w:val="ListParagraph"/>
        <w:numPr>
          <w:ilvl w:val="0"/>
          <w:numId w:val="14"/>
        </w:numPr>
        <w:autoSpaceDE w:val="0"/>
        <w:autoSpaceDN w:val="0"/>
        <w:adjustRightInd w:val="0"/>
        <w:spacing w:after="0" w:line="240" w:lineRule="auto"/>
        <w:rPr>
          <w:rFonts w:ascii="Comfortaa" w:hAnsi="Comfortaa" w:cs="Comfortaa-Regular"/>
        </w:rPr>
      </w:pPr>
      <w:r w:rsidRPr="00A81E33">
        <w:rPr>
          <w:rFonts w:ascii="Comfortaa" w:hAnsi="Comfortaa" w:cs="Comfortaa-Regular"/>
          <w:noProof/>
        </w:rPr>
        <mc:AlternateContent>
          <mc:Choice Requires="wps">
            <w:drawing>
              <wp:anchor distT="45720" distB="45720" distL="114300" distR="114300" simplePos="0" relativeHeight="251661318" behindDoc="0" locked="0" layoutInCell="1" allowOverlap="1" wp14:anchorId="40414FE1" wp14:editId="00474157">
                <wp:simplePos x="0" y="0"/>
                <wp:positionH relativeFrom="margin">
                  <wp:posOffset>3706302</wp:posOffset>
                </wp:positionH>
                <wp:positionV relativeFrom="paragraph">
                  <wp:posOffset>703608</wp:posOffset>
                </wp:positionV>
                <wp:extent cx="2289175" cy="389255"/>
                <wp:effectExtent l="0" t="0" r="0" b="0"/>
                <wp:wrapSquare wrapText="bothSides"/>
                <wp:docPr id="124574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9255"/>
                        </a:xfrm>
                        <a:prstGeom prst="rect">
                          <a:avLst/>
                        </a:prstGeom>
                        <a:solidFill>
                          <a:srgbClr val="FFFFFF"/>
                        </a:solidFill>
                        <a:ln w="9525">
                          <a:noFill/>
                          <a:miter lim="800000"/>
                          <a:headEnd/>
                          <a:tailEnd/>
                        </a:ln>
                      </wps:spPr>
                      <wps:txbx>
                        <w:txbxContent>
                          <w:p w14:paraId="029E9600" w14:textId="47D4364D" w:rsidR="00A81E33" w:rsidRPr="00656CF7" w:rsidRDefault="00A81E33">
                            <w:pPr>
                              <w:rPr>
                                <w:rFonts w:ascii="Comfortaa" w:hAnsi="Comfortaa"/>
                                <w:color w:val="7030A0"/>
                                <w:sz w:val="18"/>
                                <w:szCs w:val="18"/>
                              </w:rPr>
                            </w:pPr>
                            <w:r w:rsidRPr="00656CF7">
                              <w:rPr>
                                <w:rFonts w:ascii="Comfortaa" w:hAnsi="Comfortaa"/>
                                <w:color w:val="7030A0"/>
                                <w:sz w:val="18"/>
                                <w:szCs w:val="18"/>
                              </w:rPr>
                              <w:t xml:space="preserve">Members of our </w:t>
                            </w:r>
                            <w:r w:rsidR="00997667" w:rsidRPr="00656CF7">
                              <w:rPr>
                                <w:rFonts w:ascii="Comfortaa" w:hAnsi="Comfortaa"/>
                                <w:color w:val="7030A0"/>
                                <w:sz w:val="18"/>
                                <w:szCs w:val="18"/>
                              </w:rPr>
                              <w:t>c</w:t>
                            </w:r>
                            <w:r w:rsidRPr="00656CF7">
                              <w:rPr>
                                <w:rFonts w:ascii="Comfortaa" w:hAnsi="Comfortaa"/>
                                <w:color w:val="7030A0"/>
                                <w:sz w:val="18"/>
                                <w:szCs w:val="18"/>
                              </w:rPr>
                              <w:t xml:space="preserve">omplementary </w:t>
                            </w:r>
                            <w:r w:rsidR="00997667" w:rsidRPr="00656CF7">
                              <w:rPr>
                                <w:rFonts w:ascii="Comfortaa" w:hAnsi="Comfortaa"/>
                                <w:color w:val="7030A0"/>
                                <w:sz w:val="18"/>
                                <w:szCs w:val="18"/>
                              </w:rPr>
                              <w:t>t</w:t>
                            </w:r>
                            <w:r w:rsidRPr="00656CF7">
                              <w:rPr>
                                <w:rFonts w:ascii="Comfortaa" w:hAnsi="Comfortaa"/>
                                <w:color w:val="7030A0"/>
                                <w:sz w:val="18"/>
                                <w:szCs w:val="18"/>
                              </w:rPr>
                              <w:t>herapy t</w:t>
                            </w:r>
                            <w:r w:rsidR="00997667" w:rsidRPr="00656CF7">
                              <w:rPr>
                                <w:rFonts w:ascii="Comfortaa" w:hAnsi="Comfortaa"/>
                                <w:color w:val="7030A0"/>
                                <w:sz w:val="18"/>
                                <w:szCs w:val="18"/>
                              </w:rPr>
                              <w: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14FE1" id="_x0000_s1027" type="#_x0000_t202" style="position:absolute;left:0;text-align:left;margin-left:291.85pt;margin-top:55.4pt;width:180.25pt;height:30.65pt;z-index:2516613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" stroked="f">
                <v:textbox>
                  <w:txbxContent>
                    <w:p w14:paraId="029E9600" w14:textId="47D4364D" w:rsidR="00A81E33" w:rsidRPr="00656CF7" w:rsidRDefault="00A81E33">
                      <w:pPr>
                        <w:rPr>
                          <w:rFonts w:ascii="Comfortaa" w:hAnsi="Comfortaa"/>
                          <w:color w:val="7030A0"/>
                          <w:sz w:val="18"/>
                          <w:szCs w:val="18"/>
                        </w:rPr>
                      </w:pPr>
                      <w:r w:rsidRPr="00656CF7">
                        <w:rPr>
                          <w:rFonts w:ascii="Comfortaa" w:hAnsi="Comfortaa"/>
                          <w:color w:val="7030A0"/>
                          <w:sz w:val="18"/>
                          <w:szCs w:val="18"/>
                        </w:rPr>
                        <w:t xml:space="preserve">Members of our </w:t>
                      </w:r>
                      <w:r w:rsidR="00997667" w:rsidRPr="00656CF7">
                        <w:rPr>
                          <w:rFonts w:ascii="Comfortaa" w:hAnsi="Comfortaa"/>
                          <w:color w:val="7030A0"/>
                          <w:sz w:val="18"/>
                          <w:szCs w:val="18"/>
                        </w:rPr>
                        <w:t>c</w:t>
                      </w:r>
                      <w:r w:rsidRPr="00656CF7">
                        <w:rPr>
                          <w:rFonts w:ascii="Comfortaa" w:hAnsi="Comfortaa"/>
                          <w:color w:val="7030A0"/>
                          <w:sz w:val="18"/>
                          <w:szCs w:val="18"/>
                        </w:rPr>
                        <w:t xml:space="preserve">omplementary </w:t>
                      </w:r>
                      <w:r w:rsidR="00997667" w:rsidRPr="00656CF7">
                        <w:rPr>
                          <w:rFonts w:ascii="Comfortaa" w:hAnsi="Comfortaa"/>
                          <w:color w:val="7030A0"/>
                          <w:sz w:val="18"/>
                          <w:szCs w:val="18"/>
                        </w:rPr>
                        <w:t>t</w:t>
                      </w:r>
                      <w:r w:rsidRPr="00656CF7">
                        <w:rPr>
                          <w:rFonts w:ascii="Comfortaa" w:hAnsi="Comfortaa"/>
                          <w:color w:val="7030A0"/>
                          <w:sz w:val="18"/>
                          <w:szCs w:val="18"/>
                        </w:rPr>
                        <w:t>herapy t</w:t>
                      </w:r>
                      <w:r w:rsidR="00997667" w:rsidRPr="00656CF7">
                        <w:rPr>
                          <w:rFonts w:ascii="Comfortaa" w:hAnsi="Comfortaa"/>
                          <w:color w:val="7030A0"/>
                          <w:sz w:val="18"/>
                          <w:szCs w:val="18"/>
                        </w:rPr>
                        <w:t>eam</w:t>
                      </w:r>
                    </w:p>
                  </w:txbxContent>
                </v:textbox>
                <w10:wrap type="square" anchorx="margin"/>
              </v:shape>
            </w:pict>
          </mc:Fallback>
        </mc:AlternateContent>
      </w:r>
      <w:r w:rsidR="00DE0D5B" w:rsidRPr="00DE0D5B">
        <w:rPr>
          <w:rFonts w:ascii="Comfortaa" w:hAnsi="Comfortaa" w:cs="Comfortaa-Regular"/>
        </w:rPr>
        <w:t xml:space="preserve">A contributory pension scheme, where we match your 4% contribution towards your pension. If you choose to increase your payments into your pension scheme, we’ll match your contribution up to 9%. </w:t>
      </w:r>
    </w:p>
    <w:p w14:paraId="0CE496BF" w14:textId="30E57466"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A sick pay package that offers one</w:t>
      </w:r>
      <w:r>
        <w:rPr>
          <w:rFonts w:ascii="Comfortaa" w:hAnsi="Comfortaa" w:cs="Comfortaa-Regular"/>
        </w:rPr>
        <w:t xml:space="preserve"> </w:t>
      </w:r>
      <w:r w:rsidRPr="00DE0D5B">
        <w:rPr>
          <w:rFonts w:ascii="Comfortaa" w:hAnsi="Comfortaa" w:cs="Comfortaa-Regular"/>
        </w:rPr>
        <w:t>month’s full pay and one month’s half pay in any 12-month period if you’ve been with us for less than two years. This rises to two months’ full pay and two months’ half pay in any 12-month period after two years of continuous employment.</w:t>
      </w:r>
    </w:p>
    <w:p w14:paraId="78E945BE" w14:textId="77777777" w:rsid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Occupational maternity pay and paternity pay packages that provide more generous support than statutory pay alone. </w:t>
      </w:r>
    </w:p>
    <w:p w14:paraId="7F3663D3" w14:textId="76C4D9ED" w:rsidR="008728DF"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A flexible working policy to support our employees’ work/life balance.</w:t>
      </w:r>
    </w:p>
    <w:p w14:paraId="64A08D3C" w14:textId="1DD8EB2C" w:rsidR="008728DF" w:rsidRPr="00DC351D" w:rsidRDefault="008728DF" w:rsidP="008728DF">
      <w:pPr>
        <w:autoSpaceDE w:val="0"/>
        <w:autoSpaceDN w:val="0"/>
        <w:adjustRightInd w:val="0"/>
        <w:spacing w:after="0" w:line="240" w:lineRule="auto"/>
        <w:rPr>
          <w:rFonts w:ascii="Comfortaa-Regular" w:hAnsi="Comfortaa-Regular" w:cs="Comfortaa-Regular"/>
        </w:rPr>
      </w:pPr>
    </w:p>
    <w:p w14:paraId="7E573319" w14:textId="77777777" w:rsidR="008728DF" w:rsidRPr="00492AAD" w:rsidRDefault="008728DF" w:rsidP="008728DF">
      <w:pPr>
        <w:autoSpaceDE w:val="0"/>
        <w:autoSpaceDN w:val="0"/>
        <w:adjustRightInd w:val="0"/>
        <w:spacing w:after="0" w:line="240" w:lineRule="auto"/>
        <w:rPr>
          <w:rFonts w:ascii="Comfortaa" w:hAnsi="Comfortaa" w:cs="Comfortaa-Regular"/>
          <w:b/>
          <w:bCs/>
          <w:color w:val="FF004B"/>
          <w:sz w:val="36"/>
          <w:szCs w:val="36"/>
        </w:rPr>
      </w:pPr>
      <w:r w:rsidRPr="00492AAD">
        <w:rPr>
          <w:rFonts w:ascii="Comfortaa" w:hAnsi="Comfortaa" w:cs="Comfortaa-Regular"/>
          <w:b/>
          <w:bCs/>
          <w:color w:val="FF004B"/>
          <w:sz w:val="36"/>
          <w:szCs w:val="36"/>
        </w:rPr>
        <w:t xml:space="preserve">Support for your financial wellbeing </w:t>
      </w:r>
    </w:p>
    <w:p w14:paraId="40C65463" w14:textId="5B130E1F"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Expert financial advice from our financial partner, the London Credit Union</w:t>
      </w:r>
    </w:p>
    <w:p w14:paraId="13A02CD7" w14:textId="0F1EB1C9"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Salary Sacrifice Scheme</w:t>
      </w:r>
    </w:p>
    <w:p w14:paraId="02E4E38A" w14:textId="6A0ACF0B"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Savings on purchases with the Blue Light Card</w:t>
      </w:r>
    </w:p>
    <w:p w14:paraId="0297532C" w14:textId="4560E47E" w:rsidR="008728DF" w:rsidRPr="001F77C2"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Our Death in Service benefit</w:t>
      </w:r>
    </w:p>
    <w:p w14:paraId="025E5E29" w14:textId="77777777" w:rsidR="008728DF" w:rsidRPr="00DC351D" w:rsidRDefault="008728DF" w:rsidP="008728DF">
      <w:pPr>
        <w:autoSpaceDE w:val="0"/>
        <w:autoSpaceDN w:val="0"/>
        <w:adjustRightInd w:val="0"/>
        <w:spacing w:after="0" w:line="240" w:lineRule="auto"/>
        <w:rPr>
          <w:rFonts w:ascii="Comfortaa-Regular" w:hAnsi="Comfortaa-Regular" w:cs="Comfortaa-Regular"/>
        </w:rPr>
      </w:pPr>
    </w:p>
    <w:p w14:paraId="794EED96" w14:textId="41E9E7B6" w:rsidR="008728DF" w:rsidRPr="001F77C2" w:rsidRDefault="008728DF" w:rsidP="008728DF">
      <w:pPr>
        <w:autoSpaceDE w:val="0"/>
        <w:autoSpaceDN w:val="0"/>
        <w:adjustRightInd w:val="0"/>
        <w:spacing w:after="0" w:line="240" w:lineRule="auto"/>
        <w:rPr>
          <w:rFonts w:ascii="Comfortaa" w:hAnsi="Comfortaa" w:cs="Comfortaa-Regular"/>
          <w:b/>
          <w:bCs/>
          <w:color w:val="FF004B"/>
          <w:sz w:val="36"/>
          <w:szCs w:val="36"/>
        </w:rPr>
      </w:pPr>
      <w:r w:rsidRPr="001F77C2">
        <w:rPr>
          <w:rFonts w:ascii="Comfortaa" w:hAnsi="Comfortaa" w:cs="Comfortaa-Regular"/>
          <w:b/>
          <w:bCs/>
          <w:color w:val="FF004B"/>
          <w:sz w:val="36"/>
          <w:szCs w:val="36"/>
        </w:rPr>
        <w:t xml:space="preserve">Support for your health and wellbeing </w:t>
      </w:r>
    </w:p>
    <w:p w14:paraId="7CFA2BA6" w14:textId="070FF2D2" w:rsidR="00DE0D5B" w:rsidRPr="00DE0D5B" w:rsidRDefault="008728DF" w:rsidP="00DE0D5B">
      <w:pPr>
        <w:pStyle w:val="ListParagraph"/>
        <w:numPr>
          <w:ilvl w:val="0"/>
          <w:numId w:val="14"/>
        </w:numPr>
        <w:autoSpaceDE w:val="0"/>
        <w:autoSpaceDN w:val="0"/>
        <w:adjustRightInd w:val="0"/>
        <w:spacing w:after="0" w:line="240" w:lineRule="auto"/>
        <w:rPr>
          <w:rFonts w:ascii="Comfortaa" w:hAnsi="Comfortaa" w:cs="Comfortaa-Regular"/>
        </w:rPr>
      </w:pPr>
      <w:r w:rsidRPr="001F77C2">
        <w:rPr>
          <w:rFonts w:ascii="Comfortaa" w:hAnsi="Comfortaa" w:cs="Comfortaa-Regular"/>
        </w:rPr>
        <w:t xml:space="preserve">Subsidised </w:t>
      </w:r>
      <w:r w:rsidR="00DE0D5B" w:rsidRPr="00DE0D5B">
        <w:rPr>
          <w:rFonts w:ascii="Comfortaa" w:hAnsi="Comfortaa" w:cs="Comfortaa-Regular"/>
        </w:rPr>
        <w:t>gym, pool and classes at our Rec Club in Hampstead</w:t>
      </w:r>
    </w:p>
    <w:p w14:paraId="246985B1" w14:textId="66CF9CFF"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Secure bicycle parking and shower facilities at our Hampstead site</w:t>
      </w:r>
    </w:p>
    <w:p w14:paraId="7F3A9543" w14:textId="7586D6FD"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Fortnightly guided meditation</w:t>
      </w:r>
    </w:p>
    <w:p w14:paraId="057D33DD" w14:textId="05709195"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Free massage therapy from our complementary therapy team</w:t>
      </w:r>
    </w:p>
    <w:p w14:paraId="2F3B56F7" w14:textId="3A4AC4FD"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Menopause peer support group</w:t>
      </w:r>
    </w:p>
    <w:p w14:paraId="1284059E" w14:textId="38227BDD" w:rsidR="00DE0D5B" w:rsidRPr="00DE0D5B" w:rsidRDefault="00DE0D5B" w:rsidP="00DE0D5B">
      <w:pPr>
        <w:pStyle w:val="ListParagraph"/>
        <w:numPr>
          <w:ilvl w:val="0"/>
          <w:numId w:val="14"/>
        </w:numPr>
        <w:autoSpaceDE w:val="0"/>
        <w:autoSpaceDN w:val="0"/>
        <w:adjustRightInd w:val="0"/>
        <w:spacing w:after="0" w:line="240" w:lineRule="auto"/>
        <w:rPr>
          <w:rFonts w:ascii="Comfortaa" w:hAnsi="Comfortaa" w:cs="Comfortaa-Regular"/>
        </w:rPr>
      </w:pPr>
      <w:r w:rsidRPr="00DE0D5B">
        <w:rPr>
          <w:rFonts w:ascii="Comfortaa" w:hAnsi="Comfortaa" w:cs="Comfortaa-Regular"/>
        </w:rPr>
        <w:t xml:space="preserve">Employee Assistance Programme offering 24-hour access to free confidential </w:t>
      </w:r>
    </w:p>
    <w:p w14:paraId="446C0068" w14:textId="6DD8479A" w:rsidR="00F865C5" w:rsidRDefault="00DE0D5B" w:rsidP="00DE0D5B">
      <w:pPr>
        <w:pStyle w:val="ListParagraph"/>
        <w:autoSpaceDE w:val="0"/>
        <w:autoSpaceDN w:val="0"/>
        <w:adjustRightInd w:val="0"/>
        <w:spacing w:after="0" w:line="240" w:lineRule="auto"/>
        <w:rPr>
          <w:rFonts w:ascii="Comfortaa" w:hAnsi="Comfortaa" w:cs="Comfortaa-Regular"/>
          <w:b/>
          <w:bCs/>
          <w:color w:val="FF004B"/>
          <w:sz w:val="72"/>
          <w:szCs w:val="72"/>
        </w:rPr>
      </w:pPr>
      <w:r w:rsidRPr="00DE0D5B">
        <w:rPr>
          <w:rFonts w:ascii="Comfortaa" w:hAnsi="Comfortaa" w:cs="Comfortaa-Regular"/>
        </w:rPr>
        <w:t>advice and support on work and personal issues.</w:t>
      </w:r>
    </w:p>
    <w:p w14:paraId="5761FA0C" w14:textId="77777777" w:rsidR="00171A65" w:rsidRDefault="00171A65" w:rsidP="009B55D9">
      <w:pPr>
        <w:autoSpaceDE w:val="0"/>
        <w:autoSpaceDN w:val="0"/>
        <w:adjustRightInd w:val="0"/>
        <w:spacing w:after="0" w:line="240" w:lineRule="auto"/>
        <w:rPr>
          <w:rFonts w:ascii="Comfortaa" w:hAnsi="Comfortaa" w:cs="Comfortaa-Regular"/>
          <w:b/>
          <w:bCs/>
          <w:color w:val="FF004B"/>
          <w:sz w:val="72"/>
          <w:szCs w:val="72"/>
        </w:rPr>
      </w:pPr>
    </w:p>
    <w:p w14:paraId="2CCE71A6" w14:textId="77777777" w:rsidR="00DE0D5B" w:rsidRDefault="00DE0D5B" w:rsidP="009B55D9">
      <w:pPr>
        <w:autoSpaceDE w:val="0"/>
        <w:autoSpaceDN w:val="0"/>
        <w:adjustRightInd w:val="0"/>
        <w:spacing w:after="0" w:line="240" w:lineRule="auto"/>
        <w:rPr>
          <w:rFonts w:ascii="Comfortaa" w:hAnsi="Comfortaa" w:cs="Comfortaa-Regular"/>
          <w:b/>
          <w:bCs/>
          <w:color w:val="FF004B"/>
          <w:sz w:val="72"/>
          <w:szCs w:val="72"/>
        </w:rPr>
      </w:pPr>
    </w:p>
    <w:p w14:paraId="0D16A534" w14:textId="2B566787" w:rsidR="008728DF" w:rsidRPr="009B55D9" w:rsidRDefault="008728DF" w:rsidP="009B55D9">
      <w:pPr>
        <w:autoSpaceDE w:val="0"/>
        <w:autoSpaceDN w:val="0"/>
        <w:adjustRightInd w:val="0"/>
        <w:spacing w:after="0" w:line="240" w:lineRule="auto"/>
        <w:rPr>
          <w:rFonts w:ascii="Comfortaa" w:hAnsi="Comfortaa" w:cs="Comfortaa-Regular"/>
        </w:rPr>
      </w:pPr>
      <w:r w:rsidRPr="00CE2C9C">
        <w:rPr>
          <w:rFonts w:ascii="Comfortaa" w:hAnsi="Comfortaa" w:cs="Comfortaa-Regular"/>
          <w:b/>
          <w:bCs/>
          <w:color w:val="FF004B"/>
          <w:sz w:val="72"/>
          <w:szCs w:val="72"/>
        </w:rPr>
        <w:lastRenderedPageBreak/>
        <w:t>HOW TO</w:t>
      </w:r>
      <w:r w:rsidRPr="00CE2C9C">
        <w:rPr>
          <w:rFonts w:ascii="Comfortaa" w:hAnsi="Comfortaa" w:cs="Comfortaa-Regular"/>
          <w:b/>
          <w:bCs/>
          <w:color w:val="55068A"/>
          <w:sz w:val="72"/>
          <w:szCs w:val="72"/>
        </w:rPr>
        <w:t xml:space="preserve"> APPLY</w:t>
      </w:r>
    </w:p>
    <w:p w14:paraId="38CC657A" w14:textId="77777777" w:rsidR="008728DF" w:rsidRPr="00A06FF2" w:rsidRDefault="008728DF" w:rsidP="008728DF">
      <w:pPr>
        <w:autoSpaceDE w:val="0"/>
        <w:autoSpaceDN w:val="0"/>
        <w:adjustRightInd w:val="0"/>
        <w:spacing w:after="0" w:line="240" w:lineRule="auto"/>
        <w:rPr>
          <w:rFonts w:ascii="Comfortaa" w:hAnsi="Comfortaa" w:cs="Comfortaa-Regular"/>
        </w:rPr>
      </w:pPr>
    </w:p>
    <w:p w14:paraId="28ABC63D" w14:textId="73858D29" w:rsidR="00DE0D5B" w:rsidRPr="00DE0D5B" w:rsidRDefault="00DE0D5B" w:rsidP="00DE0D5B">
      <w:pPr>
        <w:autoSpaceDE w:val="0"/>
        <w:autoSpaceDN w:val="0"/>
        <w:rPr>
          <w:rFonts w:ascii="Comfortaa" w:hAnsi="Comfortaa"/>
        </w:rPr>
      </w:pPr>
      <w:r w:rsidRPr="00DE0D5B">
        <w:rPr>
          <w:rFonts w:ascii="Comfortaa" w:hAnsi="Comfortaa"/>
        </w:rPr>
        <w:t>To apply for this post, send to jobs@royalfreecharity.org your:</w:t>
      </w:r>
    </w:p>
    <w:p w14:paraId="60E0CB07" w14:textId="77777777" w:rsidR="00DE0D5B" w:rsidRPr="00DE0D5B" w:rsidRDefault="00DE0D5B" w:rsidP="00E40A2E">
      <w:pPr>
        <w:autoSpaceDE w:val="0"/>
        <w:autoSpaceDN w:val="0"/>
        <w:ind w:firstLine="720"/>
        <w:rPr>
          <w:rFonts w:ascii="Comfortaa" w:hAnsi="Comfortaa"/>
        </w:rPr>
      </w:pPr>
      <w:r w:rsidRPr="00DE0D5B">
        <w:rPr>
          <w:rFonts w:ascii="Segoe UI Symbol" w:hAnsi="Segoe UI Symbol" w:cs="Segoe UI Symbol"/>
        </w:rPr>
        <w:t>➢</w:t>
      </w:r>
      <w:r w:rsidRPr="00DE0D5B">
        <w:rPr>
          <w:rFonts w:ascii="Comfortaa" w:hAnsi="Comfortaa"/>
        </w:rPr>
        <w:t xml:space="preserve"> CV (please include your last employer and dates of employment)</w:t>
      </w:r>
    </w:p>
    <w:p w14:paraId="5276D057" w14:textId="408EAA6C" w:rsidR="00DE0D5B" w:rsidRPr="00DE0D5B" w:rsidRDefault="00DE0D5B" w:rsidP="00E40A2E">
      <w:pPr>
        <w:autoSpaceDE w:val="0"/>
        <w:autoSpaceDN w:val="0"/>
        <w:ind w:left="720"/>
        <w:rPr>
          <w:rFonts w:ascii="Comfortaa" w:hAnsi="Comfortaa"/>
        </w:rPr>
      </w:pPr>
      <w:r w:rsidRPr="00DE0D5B">
        <w:rPr>
          <w:rFonts w:ascii="Segoe UI Symbol" w:hAnsi="Segoe UI Symbol" w:cs="Segoe UI Symbol"/>
        </w:rPr>
        <w:t>➢</w:t>
      </w:r>
      <w:r w:rsidRPr="00DE0D5B">
        <w:rPr>
          <w:rFonts w:ascii="Comfortaa" w:hAnsi="Comfortaa"/>
        </w:rPr>
        <w:t xml:space="preserve"> Cover letter </w:t>
      </w:r>
      <w:r w:rsidR="00BE4C4B">
        <w:rPr>
          <w:rFonts w:ascii="Comfortaa" w:hAnsi="Comfortaa"/>
        </w:rPr>
        <w:t>(</w:t>
      </w:r>
      <w:r w:rsidRPr="00DE0D5B">
        <w:rPr>
          <w:rFonts w:ascii="Comfortaa" w:hAnsi="Comfortaa"/>
        </w:rPr>
        <w:t>please use your written statement to explain why you are keen</w:t>
      </w:r>
      <w:r>
        <w:rPr>
          <w:rFonts w:ascii="Comfortaa" w:hAnsi="Comfortaa"/>
        </w:rPr>
        <w:t xml:space="preserve"> </w:t>
      </w:r>
      <w:r w:rsidRPr="00DE0D5B">
        <w:rPr>
          <w:rFonts w:ascii="Comfortaa" w:hAnsi="Comfortaa"/>
        </w:rPr>
        <w:t>to work at the Royal Free Charity and your suitability for the role as detailed in the role description. Please also consider when writing your statement that strong writing skills are important for this role</w:t>
      </w:r>
      <w:r w:rsidR="00BE4C4B">
        <w:rPr>
          <w:rFonts w:ascii="Comfortaa" w:hAnsi="Comfortaa"/>
        </w:rPr>
        <w:t>)</w:t>
      </w:r>
    </w:p>
    <w:p w14:paraId="7E77E213" w14:textId="77777777" w:rsidR="00A24C41" w:rsidRDefault="00A24C41" w:rsidP="00DE0D5B">
      <w:pPr>
        <w:autoSpaceDE w:val="0"/>
        <w:autoSpaceDN w:val="0"/>
        <w:rPr>
          <w:rFonts w:ascii="Comfortaa" w:hAnsi="Comfortaa"/>
        </w:rPr>
      </w:pPr>
    </w:p>
    <w:p w14:paraId="45D5A872" w14:textId="07F2F9AD" w:rsidR="00CF4F17" w:rsidRDefault="00DE0D5B" w:rsidP="00DE0D5B">
      <w:pPr>
        <w:autoSpaceDE w:val="0"/>
        <w:autoSpaceDN w:val="0"/>
        <w:rPr>
          <w:rFonts w:ascii="Comfortaa" w:hAnsi="Comfortaa"/>
        </w:rPr>
      </w:pPr>
      <w:r w:rsidRPr="00A24C41">
        <w:rPr>
          <w:rFonts w:ascii="Comfortaa" w:hAnsi="Comfortaa"/>
          <w:b/>
          <w:bCs/>
        </w:rPr>
        <w:t>Closing date for application</w:t>
      </w:r>
      <w:r w:rsidR="00CF4F17">
        <w:rPr>
          <w:rFonts w:ascii="Comfortaa" w:hAnsi="Comfortaa"/>
          <w:b/>
          <w:bCs/>
        </w:rPr>
        <w:t>s</w:t>
      </w:r>
      <w:r w:rsidRPr="00A24C41">
        <w:rPr>
          <w:rFonts w:ascii="Comfortaa" w:hAnsi="Comfortaa"/>
          <w:b/>
          <w:bCs/>
        </w:rPr>
        <w:t>:</w:t>
      </w:r>
      <w:r w:rsidRPr="00DE0D5B">
        <w:rPr>
          <w:rFonts w:ascii="Comfortaa" w:hAnsi="Comfortaa"/>
        </w:rPr>
        <w:t xml:space="preserve"> </w:t>
      </w:r>
    </w:p>
    <w:p w14:paraId="37E60ED4" w14:textId="17EE090B" w:rsidR="00A24C41" w:rsidRDefault="00B774F1" w:rsidP="00DE0D5B">
      <w:pPr>
        <w:autoSpaceDE w:val="0"/>
        <w:autoSpaceDN w:val="0"/>
        <w:rPr>
          <w:rFonts w:ascii="Comfortaa" w:hAnsi="Comfortaa"/>
        </w:rPr>
      </w:pPr>
      <w:r>
        <w:rPr>
          <w:rFonts w:ascii="Comfortaa" w:hAnsi="Comfortaa"/>
          <w:b/>
          <w:bCs/>
        </w:rPr>
        <w:t>I</w:t>
      </w:r>
      <w:r w:rsidR="00DA3D68">
        <w:rPr>
          <w:rFonts w:ascii="Comfortaa" w:hAnsi="Comfortaa"/>
          <w:b/>
          <w:bCs/>
        </w:rPr>
        <w:t>n</w:t>
      </w:r>
      <w:r w:rsidR="00CF4F17" w:rsidRPr="00CF4F17">
        <w:rPr>
          <w:rFonts w:ascii="Comfortaa" w:hAnsi="Comfortaa"/>
          <w:b/>
          <w:bCs/>
        </w:rPr>
        <w:t>terviews:</w:t>
      </w:r>
      <w:r w:rsidR="00CF4F17">
        <w:rPr>
          <w:rFonts w:ascii="Comfortaa" w:hAnsi="Comfortaa"/>
        </w:rPr>
        <w:t xml:space="preserve"> </w:t>
      </w:r>
    </w:p>
    <w:p w14:paraId="4378A1FA" w14:textId="77777777" w:rsidR="00CF4F17" w:rsidRPr="00A24C41" w:rsidRDefault="00CF4F17" w:rsidP="00DE0D5B">
      <w:pPr>
        <w:autoSpaceDE w:val="0"/>
        <w:autoSpaceDN w:val="0"/>
        <w:rPr>
          <w:rFonts w:ascii="Comfortaa" w:hAnsi="Comfortaa"/>
          <w:b/>
          <w:bCs/>
        </w:rPr>
      </w:pPr>
    </w:p>
    <w:p w14:paraId="1DEF2BC1" w14:textId="65B16135" w:rsidR="00DE0D5B" w:rsidRPr="00DE0D5B" w:rsidRDefault="00DE0D5B" w:rsidP="00DE0D5B">
      <w:pPr>
        <w:autoSpaceDE w:val="0"/>
        <w:autoSpaceDN w:val="0"/>
        <w:rPr>
          <w:rFonts w:ascii="Comfortaa" w:hAnsi="Comfortaa"/>
        </w:rPr>
      </w:pPr>
      <w:r w:rsidRPr="00DE0D5B">
        <w:rPr>
          <w:rFonts w:ascii="Comfortaa" w:hAnsi="Comfortaa"/>
        </w:rPr>
        <w:t>You must be eligible to work in the UK</w:t>
      </w:r>
      <w:r w:rsidR="00DA3D68">
        <w:rPr>
          <w:rFonts w:ascii="Comfortaa" w:hAnsi="Comfortaa"/>
        </w:rPr>
        <w:t>.</w:t>
      </w:r>
    </w:p>
    <w:p w14:paraId="3F251088" w14:textId="77777777" w:rsidR="00A24C41" w:rsidRDefault="00A24C41" w:rsidP="00DE0D5B">
      <w:pPr>
        <w:autoSpaceDE w:val="0"/>
        <w:autoSpaceDN w:val="0"/>
        <w:rPr>
          <w:rFonts w:ascii="Comfortaa" w:hAnsi="Comfortaa"/>
        </w:rPr>
      </w:pPr>
    </w:p>
    <w:p w14:paraId="310F0637" w14:textId="6E7E8354" w:rsidR="00DE0D5B" w:rsidRPr="00DE0D5B" w:rsidRDefault="00DE0D5B" w:rsidP="00DE0D5B">
      <w:pPr>
        <w:autoSpaceDE w:val="0"/>
        <w:autoSpaceDN w:val="0"/>
        <w:rPr>
          <w:rFonts w:ascii="Comfortaa" w:hAnsi="Comfortaa"/>
        </w:rPr>
      </w:pPr>
      <w:r w:rsidRPr="00DE0D5B">
        <w:rPr>
          <w:rFonts w:ascii="Comfortaa" w:hAnsi="Comfortaa"/>
        </w:rPr>
        <w:t>If you would like any accessibility amendments or support throughout the application and interview stage, please let us know. No question or request is too big or too small. We want this experience to be comfortable and enjoyable and a chance for you to bring your best self to the process.</w:t>
      </w:r>
    </w:p>
    <w:p w14:paraId="083F244D" w14:textId="77777777" w:rsidR="00A24C41" w:rsidRDefault="00A24C41" w:rsidP="00DE0D5B">
      <w:pPr>
        <w:autoSpaceDE w:val="0"/>
        <w:autoSpaceDN w:val="0"/>
        <w:rPr>
          <w:rFonts w:ascii="Comfortaa" w:hAnsi="Comfortaa"/>
        </w:rPr>
      </w:pPr>
    </w:p>
    <w:p w14:paraId="11647748" w14:textId="296E51A6" w:rsidR="00B042E6" w:rsidRPr="00A06FF2" w:rsidRDefault="00DE0D5B" w:rsidP="00DE0D5B">
      <w:pPr>
        <w:autoSpaceDE w:val="0"/>
        <w:autoSpaceDN w:val="0"/>
        <w:rPr>
          <w:rFonts w:ascii="Comfortaa" w:hAnsi="Comfortaa"/>
        </w:rPr>
      </w:pPr>
      <w:r w:rsidRPr="00DE0D5B">
        <w:rPr>
          <w:rFonts w:ascii="Comfortaa" w:hAnsi="Comfortaa"/>
        </w:rPr>
        <w:t>We look forward to receiving your application.</w:t>
      </w:r>
    </w:p>
    <w:p w14:paraId="51894D94"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1B72180F"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0311C381"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5B85ED59" w14:textId="77777777" w:rsidR="008728DF" w:rsidRPr="00A06FF2" w:rsidRDefault="008728DF" w:rsidP="008728DF">
      <w:pPr>
        <w:autoSpaceDE w:val="0"/>
        <w:autoSpaceDN w:val="0"/>
        <w:adjustRightInd w:val="0"/>
        <w:spacing w:after="0" w:line="240" w:lineRule="auto"/>
        <w:rPr>
          <w:rFonts w:ascii="Comfortaa" w:hAnsi="Comfortaa" w:cs="Comfortaa-Regular"/>
          <w:sz w:val="24"/>
          <w:szCs w:val="24"/>
        </w:rPr>
      </w:pPr>
    </w:p>
    <w:p w14:paraId="3BEF6619" w14:textId="77777777" w:rsidR="008728DF" w:rsidRPr="00C8750F" w:rsidRDefault="008728DF" w:rsidP="008728DF">
      <w:pPr>
        <w:rPr>
          <w:rFonts w:ascii="Comfortaa" w:hAnsi="Comfortaa" w:cs="Comfortaa-Regular"/>
          <w:b/>
          <w:bCs/>
          <w:color w:val="55068A"/>
          <w:sz w:val="62"/>
          <w:szCs w:val="62"/>
        </w:rPr>
      </w:pPr>
      <w:r w:rsidRPr="00C8750F">
        <w:rPr>
          <w:rFonts w:ascii="Comfortaa" w:hAnsi="Comfortaa" w:cs="Comfortaa-Regular"/>
          <w:b/>
          <w:bCs/>
          <w:color w:val="FF004B"/>
          <w:sz w:val="62"/>
          <w:szCs w:val="62"/>
        </w:rPr>
        <w:t>THANK</w:t>
      </w:r>
      <w:r w:rsidRPr="00C8750F">
        <w:rPr>
          <w:rFonts w:ascii="Comfortaa" w:hAnsi="Comfortaa" w:cs="Comfortaa-Regular"/>
          <w:b/>
          <w:bCs/>
          <w:color w:val="55068A"/>
          <w:sz w:val="62"/>
          <w:szCs w:val="62"/>
        </w:rPr>
        <w:t xml:space="preserve"> YOU</w:t>
      </w:r>
    </w:p>
    <w:p w14:paraId="37AFFB93" w14:textId="77777777" w:rsidR="00D13ED7" w:rsidRPr="00AE4885" w:rsidRDefault="00D13ED7" w:rsidP="00AE4885">
      <w:pPr>
        <w:autoSpaceDE w:val="0"/>
        <w:autoSpaceDN w:val="0"/>
        <w:adjustRightInd w:val="0"/>
        <w:spacing w:after="0" w:line="240" w:lineRule="auto"/>
        <w:rPr>
          <w:rFonts w:ascii="Comfortaa-Regular" w:hAnsi="Comfortaa-Regular" w:cs="Comfortaa-Regular"/>
          <w:sz w:val="24"/>
          <w:szCs w:val="24"/>
        </w:rPr>
      </w:pPr>
    </w:p>
    <w:sectPr w:rsidR="00D13ED7" w:rsidRPr="00AE4885" w:rsidSect="00CA6CF1">
      <w:footerReference w:type="default" r:id="rId15"/>
      <w:headerReference w:type="first" r:id="rId16"/>
      <w:footerReference w:type="first" r:id="rId17"/>
      <w:pgSz w:w="11906" w:h="16838"/>
      <w:pgMar w:top="2361" w:right="849"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DFD87" w14:textId="77777777" w:rsidR="00AE6AF4" w:rsidRDefault="00AE6AF4" w:rsidP="00CD18D5">
      <w:pPr>
        <w:spacing w:after="0" w:line="240" w:lineRule="auto"/>
      </w:pPr>
      <w:r>
        <w:separator/>
      </w:r>
    </w:p>
  </w:endnote>
  <w:endnote w:type="continuationSeparator" w:id="0">
    <w:p w14:paraId="782CCF9B" w14:textId="77777777" w:rsidR="00AE6AF4" w:rsidRDefault="00AE6AF4" w:rsidP="00CD18D5">
      <w:pPr>
        <w:spacing w:after="0" w:line="240" w:lineRule="auto"/>
      </w:pPr>
      <w:r>
        <w:continuationSeparator/>
      </w:r>
    </w:p>
  </w:endnote>
  <w:endnote w:type="continuationNotice" w:id="1">
    <w:p w14:paraId="363AEB1E" w14:textId="77777777" w:rsidR="00AE6AF4" w:rsidRDefault="00AE6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Regular">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 w:fontKey="{680E4950-8FBF-47D9-8451-3AB66FDE1C69}"/>
    <w:embedBold r:id="rId2" w:fontKey="{5C1AA745-317E-4D73-B8AD-1CC9F7928861}"/>
  </w:font>
  <w:font w:name="Comfortaa Light">
    <w:altName w:val="Calibri"/>
    <w:charset w:val="00"/>
    <w:family w:val="auto"/>
    <w:pitch w:val="variable"/>
    <w:sig w:usb0="A00002FF" w:usb1="4000007B" w:usb2="00000000" w:usb3="00000000" w:csb0="0000019F" w:csb1="00000000"/>
    <w:embedRegular r:id="rId3" w:fontKey="{33201BDF-2751-450A-B561-DA113E6FB45E}"/>
  </w:font>
  <w:font w:name="Arial">
    <w:panose1 w:val="020B0604020202020204"/>
    <w:charset w:val="00"/>
    <w:family w:val="swiss"/>
    <w:pitch w:val="variable"/>
    <w:sig w:usb0="E0002EFF" w:usb1="C000785B" w:usb2="00000009" w:usb3="00000000" w:csb0="000001FF" w:csb1="00000000"/>
  </w:font>
  <w:font w:name="Comfortaa">
    <w:altName w:val="Calibri"/>
    <w:charset w:val="00"/>
    <w:family w:val="auto"/>
    <w:pitch w:val="variable"/>
    <w:sig w:usb0="A00002FF" w:usb1="4000007B" w:usb2="00000000" w:usb3="00000000" w:csb0="0000019F" w:csb1="00000000"/>
    <w:embedRegular r:id="rId4" w:fontKey="{432EED3F-8CBE-495D-8AF6-D290F458F06A}"/>
    <w:embedBold r:id="rId5" w:fontKey="{7DBFAAB2-9275-49A8-B3DF-C16E55AD6EA1}"/>
  </w:font>
  <w:font w:name="Segoe UI Symbol">
    <w:panose1 w:val="020B0502040204020203"/>
    <w:charset w:val="00"/>
    <w:family w:val="swiss"/>
    <w:pitch w:val="variable"/>
    <w:sig w:usb0="800001E3" w:usb1="1200FFEF" w:usb2="00040000" w:usb3="00000000" w:csb0="00000001" w:csb1="00000000"/>
    <w:embedRegular r:id="rId6" w:fontKey="{ECBA8999-B2BD-4FBB-A601-31D05097629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955016"/>
      <w:docPartObj>
        <w:docPartGallery w:val="Page Numbers (Bottom of Page)"/>
        <w:docPartUnique/>
      </w:docPartObj>
    </w:sdtPr>
    <w:sdtEndPr>
      <w:rPr>
        <w:noProof/>
      </w:rPr>
    </w:sdtEndPr>
    <w:sdtContent>
      <w:p w14:paraId="0D188747" w14:textId="1470B7E5" w:rsidR="00D33C80" w:rsidRDefault="00D33C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6F211D" w14:textId="76FE192B" w:rsidR="00CD18D5" w:rsidRPr="00323107" w:rsidRDefault="00CD18D5" w:rsidP="00323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DB5F" w14:textId="66DBE2D3" w:rsidR="00323107" w:rsidRDefault="009525B0" w:rsidP="00323107">
    <w:pPr>
      <w:pStyle w:val="ParagraphStyle1"/>
      <w:rPr>
        <w:rFonts w:ascii="Comfortaa" w:hAnsi="Comfortaa" w:cs="Comfortaa"/>
        <w:b/>
        <w:bCs/>
        <w:color w:val="512581"/>
        <w:sz w:val="17"/>
        <w:szCs w:val="17"/>
        <w14:textOutline w14:w="9525" w14:cap="flat" w14:cmpd="sng" w14:algn="ctr">
          <w14:noFill/>
          <w14:prstDash w14:val="solid"/>
          <w14:round/>
        </w14:textOutline>
      </w:rPr>
    </w:pPr>
    <w:r>
      <w:rPr>
        <w:noProof/>
      </w:rPr>
      <w:drawing>
        <wp:anchor distT="0" distB="0" distL="114300" distR="114300" simplePos="0" relativeHeight="251660292" behindDoc="0" locked="0" layoutInCell="1" allowOverlap="1" wp14:anchorId="1C99B988" wp14:editId="506F5A11">
          <wp:simplePos x="0" y="0"/>
          <wp:positionH relativeFrom="column">
            <wp:posOffset>0</wp:posOffset>
          </wp:positionH>
          <wp:positionV relativeFrom="paragraph">
            <wp:posOffset>142240</wp:posOffset>
          </wp:positionV>
          <wp:extent cx="1162050" cy="533400"/>
          <wp:effectExtent l="0" t="0" r="0" b="0"/>
          <wp:wrapSquare wrapText="bothSides"/>
          <wp:docPr id="17" name="Picture 1" descr="Disability confident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ability confident employer logo"/>
                  <pic:cNvPicPr>
                    <a:picLocks noChangeAspect="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anchor>
      </w:drawing>
    </w:r>
    <w:r w:rsidR="00323107">
      <w:rPr>
        <w:rFonts w:ascii="Comfortaa" w:hAnsi="Comfortaa" w:cs="Comfortaa"/>
        <w:b/>
        <w:bCs/>
        <w:noProof/>
        <w:color w:val="512581"/>
        <w:sz w:val="17"/>
        <w:szCs w:val="17"/>
        <w14:textOutline w14:w="9525" w14:cap="flat" w14:cmpd="sng" w14:algn="ctr">
          <w14:noFill/>
          <w14:prstDash w14:val="solid"/>
          <w14:round/>
        </w14:textOutline>
      </w:rPr>
      <w:drawing>
        <wp:anchor distT="0" distB="0" distL="114300" distR="114300" simplePos="0" relativeHeight="251658244" behindDoc="0" locked="0" layoutInCell="1" allowOverlap="1" wp14:anchorId="186D26CA" wp14:editId="2E75E2BC">
          <wp:simplePos x="0" y="0"/>
          <wp:positionH relativeFrom="column">
            <wp:posOffset>1199152</wp:posOffset>
          </wp:positionH>
          <wp:positionV relativeFrom="paragraph">
            <wp:posOffset>79375</wp:posOffset>
          </wp:positionV>
          <wp:extent cx="1152525" cy="469900"/>
          <wp:effectExtent l="0" t="0" r="9525" b="6350"/>
          <wp:wrapSquare wrapText="bothSides"/>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107">
      <w:rPr>
        <w:noProof/>
      </w:rPr>
      <w:drawing>
        <wp:anchor distT="0" distB="0" distL="114300" distR="114300" simplePos="0" relativeHeight="251658242" behindDoc="1" locked="0" layoutInCell="1" allowOverlap="1" wp14:anchorId="440E8967" wp14:editId="6A981148">
          <wp:simplePos x="0" y="0"/>
          <wp:positionH relativeFrom="column">
            <wp:posOffset>3380105</wp:posOffset>
          </wp:positionH>
          <wp:positionV relativeFrom="paragraph">
            <wp:posOffset>65911</wp:posOffset>
          </wp:positionV>
          <wp:extent cx="2723515" cy="188595"/>
          <wp:effectExtent l="0" t="0" r="63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23515" cy="188595"/>
                  </a:xfrm>
                  <a:prstGeom prst="rect">
                    <a:avLst/>
                  </a:prstGeom>
                  <a:noFill/>
                  <a:ln>
                    <a:noFill/>
                  </a:ln>
                </pic:spPr>
              </pic:pic>
            </a:graphicData>
          </a:graphic>
        </wp:anchor>
      </w:drawing>
    </w:r>
  </w:p>
  <w:p w14:paraId="23D3AF65" w14:textId="77777777" w:rsidR="00323107" w:rsidRDefault="00323107" w:rsidP="00323107">
    <w:pPr>
      <w:pStyle w:val="ParagraphStyle1"/>
      <w:rPr>
        <w:rFonts w:ascii="Comfortaa" w:hAnsi="Comfortaa" w:cs="Comfortaa"/>
        <w:b/>
        <w:bCs/>
        <w:color w:val="512581"/>
        <w:sz w:val="17"/>
        <w:szCs w:val="17"/>
        <w14:textOutline w14:w="9525" w14:cap="flat" w14:cmpd="sng" w14:algn="ctr">
          <w14:noFill/>
          <w14:prstDash w14:val="solid"/>
          <w14:round/>
        </w14:textOutline>
      </w:rPr>
    </w:pPr>
    <w:r w:rsidRPr="00C5414A">
      <w:rPr>
        <w:noProof/>
        <w:sz w:val="17"/>
        <w:szCs w:val="17"/>
      </w:rPr>
      <mc:AlternateContent>
        <mc:Choice Requires="wps">
          <w:drawing>
            <wp:anchor distT="0" distB="0" distL="114300" distR="114300" simplePos="0" relativeHeight="251658241" behindDoc="0" locked="0" layoutInCell="1" allowOverlap="1" wp14:anchorId="06D641C4" wp14:editId="64A5BD77">
              <wp:simplePos x="0" y="0"/>
              <wp:positionH relativeFrom="column">
                <wp:posOffset>4323715</wp:posOffset>
              </wp:positionH>
              <wp:positionV relativeFrom="paragraph">
                <wp:posOffset>110361</wp:posOffset>
              </wp:positionV>
              <wp:extent cx="1835785" cy="21653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16535"/>
                      </a:xfrm>
                      <a:prstGeom prst="rect">
                        <a:avLst/>
                      </a:prstGeom>
                      <a:solidFill>
                        <a:srgbClr val="FFFFFF"/>
                      </a:solidFill>
                      <a:ln w="9525">
                        <a:noFill/>
                        <a:miter lim="800000"/>
                        <a:headEnd/>
                        <a:tailEnd/>
                      </a:ln>
                    </wps:spPr>
                    <wps:txbx>
                      <w:txbxContent>
                        <w:p w14:paraId="245E9200" w14:textId="77777777" w:rsidR="00323107" w:rsidRPr="0087758F" w:rsidRDefault="00323107" w:rsidP="00323107">
                          <w:pPr>
                            <w:jc w:val="right"/>
                          </w:pPr>
                          <w:r w:rsidRPr="0087758F">
                            <w:rPr>
                              <w:rFonts w:ascii="Comfortaa" w:hAnsi="Comfortaa" w:cs="Comfortaa"/>
                              <w:b/>
                              <w:bCs/>
                              <w:color w:val="512581"/>
                              <w14:textOutline w14:w="9525" w14:cap="flat" w14:cmpd="sng" w14:algn="ctr">
                                <w14:noFill/>
                                <w14:prstDash w14:val="solid"/>
                                <w14:round/>
                              </w14:textOutline>
                            </w:rPr>
                            <w:t>royalfreecharity.org</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41C4" id="_x0000_t202" coordsize="21600,21600" o:spt="202" path="m,l,21600r21600,l21600,xe">
              <v:stroke joinstyle="miter"/>
              <v:path gradientshapeok="t" o:connecttype="rect"/>
            </v:shapetype>
            <v:shape id="Text Box 217" o:spid="_x0000_s1028" type="#_x0000_t202" style="position:absolute;margin-left:340.45pt;margin-top:8.7pt;width:144.55pt;height:1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" stroked="f">
              <v:textbox inset=",,,0">
                <w:txbxContent>
                  <w:p w14:paraId="245E9200" w14:textId="77777777" w:rsidR="00323107" w:rsidRPr="0087758F" w:rsidRDefault="00323107" w:rsidP="00323107">
                    <w:pPr>
                      <w:jc w:val="right"/>
                    </w:pPr>
                    <w:r w:rsidRPr="0087758F">
                      <w:rPr>
                        <w:rFonts w:ascii="Comfortaa" w:hAnsi="Comfortaa" w:cs="Comfortaa"/>
                        <w:b/>
                        <w:bCs/>
                        <w:color w:val="512581"/>
                        <w14:textOutline w14:w="9525" w14:cap="flat" w14:cmpd="sng" w14:algn="ctr">
                          <w14:noFill/>
                          <w14:prstDash w14:val="solid"/>
                          <w14:round/>
                        </w14:textOutline>
                      </w:rPr>
                      <w:t>royalfreecharity.org</w:t>
                    </w:r>
                  </w:p>
                </w:txbxContent>
              </v:textbox>
              <w10:wrap type="square"/>
            </v:shape>
          </w:pict>
        </mc:Fallback>
      </mc:AlternateContent>
    </w:r>
  </w:p>
  <w:p w14:paraId="0AFC6E0B" w14:textId="77777777" w:rsidR="00323107" w:rsidRDefault="00323107" w:rsidP="00323107">
    <w:pPr>
      <w:pStyle w:val="ParagraphStyle1"/>
      <w:rPr>
        <w:rFonts w:ascii="Comfortaa" w:hAnsi="Comfortaa" w:cs="Comfortaa"/>
        <w:b/>
        <w:bCs/>
        <w:color w:val="512581"/>
        <w:sz w:val="17"/>
        <w:szCs w:val="17"/>
        <w14:textOutline w14:w="9525" w14:cap="flat" w14:cmpd="sng" w14:algn="ctr">
          <w14:noFill/>
          <w14:prstDash w14:val="solid"/>
          <w14:round/>
        </w14:textOutline>
      </w:rPr>
    </w:pPr>
  </w:p>
  <w:p w14:paraId="11163FE4" w14:textId="77777777" w:rsidR="00323107" w:rsidRPr="00DF7C21" w:rsidRDefault="00323107" w:rsidP="00323107">
    <w:pPr>
      <w:pStyle w:val="ParagraphStyle1"/>
      <w:rPr>
        <w:rFonts w:ascii="Comfortaa" w:hAnsi="Comfortaa" w:cs="Comfortaa"/>
        <w:b/>
        <w:bCs/>
        <w:color w:val="512581"/>
        <w:sz w:val="15"/>
        <w:szCs w:val="15"/>
        <w14:textOutline w14:w="9525" w14:cap="flat" w14:cmpd="sng" w14:algn="ctr">
          <w14:noFill/>
          <w14:prstDash w14:val="solid"/>
          <w14:round/>
        </w14:textOutline>
      </w:rPr>
    </w:pPr>
  </w:p>
  <w:p w14:paraId="1D9DC188" w14:textId="77777777" w:rsidR="00323107" w:rsidRPr="00DF7C21" w:rsidRDefault="00323107" w:rsidP="00323107">
    <w:pPr>
      <w:pStyle w:val="ParagraphStyle1"/>
      <w:jc w:val="right"/>
      <w:rPr>
        <w:rFonts w:ascii="Comfortaa" w:hAnsi="Comfortaa" w:cs="Comfortaa"/>
        <w:color w:val="auto"/>
        <w:sz w:val="15"/>
        <w:szCs w:val="15"/>
        <w14:textOutline w14:w="9525" w14:cap="flat" w14:cmpd="sng" w14:algn="ctr">
          <w14:noFill/>
          <w14:prstDash w14:val="solid"/>
          <w14:round/>
        </w14:textOutline>
      </w:rPr>
    </w:pPr>
    <w:r w:rsidRPr="00DF7C21">
      <w:rPr>
        <w:rFonts w:ascii="Comfortaa" w:hAnsi="Comfortaa" w:cs="Comfortaa"/>
        <w:b/>
        <w:bCs/>
        <w:color w:val="512581"/>
        <w:sz w:val="15"/>
        <w:szCs w:val="15"/>
        <w14:textOutline w14:w="9525" w14:cap="flat" w14:cmpd="sng" w14:algn="ctr">
          <w14:noFill/>
          <w14:prstDash w14:val="solid"/>
          <w14:round/>
        </w14:textOutline>
      </w:rPr>
      <w:t>Royal Free Charity</w:t>
    </w:r>
    <w:r w:rsidRPr="00DF7C21">
      <w:rPr>
        <w:rFonts w:ascii="Comfortaa" w:hAnsi="Comfortaa" w:cs="Comfortaa"/>
        <w:color w:val="auto"/>
        <w:sz w:val="15"/>
        <w:szCs w:val="15"/>
        <w14:textOutline w14:w="9525" w14:cap="flat" w14:cmpd="sng" w14:algn="ctr">
          <w14:noFill/>
          <w14:prstDash w14:val="solid"/>
          <w14:round/>
        </w14:textOutline>
      </w:rPr>
      <w:t>, The Pears Building, Pond Street, London, NW3 2PP</w:t>
    </w:r>
  </w:p>
  <w:p w14:paraId="5A47F1F3" w14:textId="45626016" w:rsidR="00323107" w:rsidRPr="00323107" w:rsidRDefault="00323107" w:rsidP="00323107">
    <w:pPr>
      <w:pStyle w:val="ParagraphStyle1"/>
      <w:jc w:val="right"/>
      <w:rPr>
        <w:rFonts w:ascii="Comfortaa" w:hAnsi="Comfortaa" w:cs="Comfortaa"/>
        <w:color w:val="auto"/>
        <w:sz w:val="15"/>
        <w:szCs w:val="15"/>
        <w14:textOutline w14:w="9525" w14:cap="flat" w14:cmpd="sng" w14:algn="ctr">
          <w14:noFill/>
          <w14:prstDash w14:val="solid"/>
          <w14:round/>
        </w14:textOutline>
      </w:rPr>
    </w:pPr>
    <w:r w:rsidRPr="00DF7C21">
      <w:rPr>
        <w:rFonts w:ascii="Comfortaa" w:hAnsi="Comfortaa" w:cs="Comfortaa"/>
        <w:color w:val="auto"/>
        <w:sz w:val="15"/>
        <w:szCs w:val="15"/>
        <w14:textOutline w14:w="9525" w14:cap="flat" w14:cmpd="sng" w14:algn="ctr">
          <w14:noFill/>
          <w14:prstDash w14:val="solid"/>
          <w14:round/>
        </w14:textOutline>
      </w:rPr>
      <w:t xml:space="preserve">Charity number 1165672 | Company limited by </w:t>
    </w:r>
    <w:proofErr w:type="gramStart"/>
    <w:r w:rsidRPr="00DF7C21">
      <w:rPr>
        <w:rFonts w:ascii="Comfortaa" w:hAnsi="Comfortaa" w:cs="Comfortaa"/>
        <w:color w:val="auto"/>
        <w:sz w:val="15"/>
        <w:szCs w:val="15"/>
        <w14:textOutline w14:w="9525" w14:cap="flat" w14:cmpd="sng" w14:algn="ctr">
          <w14:noFill/>
          <w14:prstDash w14:val="solid"/>
          <w14:round/>
        </w14:textOutline>
      </w:rPr>
      <w:t>guarantee</w:t>
    </w:r>
    <w:proofErr w:type="gramEnd"/>
    <w:r w:rsidRPr="00DF7C21">
      <w:rPr>
        <w:rFonts w:ascii="Comfortaa" w:hAnsi="Comfortaa" w:cs="Comfortaa"/>
        <w:color w:val="auto"/>
        <w:sz w:val="15"/>
        <w:szCs w:val="15"/>
        <w14:textOutline w14:w="9525" w14:cap="flat" w14:cmpd="sng" w14:algn="ctr">
          <w14:noFill/>
          <w14:prstDash w14:val="solid"/>
          <w14:round/>
        </w14:textOutline>
      </w:rPr>
      <w:t xml:space="preserve"> number 09987907</w:t>
    </w:r>
    <w:r w:rsidRPr="00DF7C21">
      <w:rPr>
        <w:noProof/>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8BAF9" w14:textId="77777777" w:rsidR="00AE6AF4" w:rsidRDefault="00AE6AF4" w:rsidP="00CD18D5">
      <w:pPr>
        <w:spacing w:after="0" w:line="240" w:lineRule="auto"/>
      </w:pPr>
      <w:r>
        <w:separator/>
      </w:r>
    </w:p>
  </w:footnote>
  <w:footnote w:type="continuationSeparator" w:id="0">
    <w:p w14:paraId="035E7E2E" w14:textId="77777777" w:rsidR="00AE6AF4" w:rsidRDefault="00AE6AF4" w:rsidP="00CD18D5">
      <w:pPr>
        <w:spacing w:after="0" w:line="240" w:lineRule="auto"/>
      </w:pPr>
      <w:r>
        <w:continuationSeparator/>
      </w:r>
    </w:p>
  </w:footnote>
  <w:footnote w:type="continuationNotice" w:id="1">
    <w:p w14:paraId="465A8DB1" w14:textId="77777777" w:rsidR="00AE6AF4" w:rsidRDefault="00AE6A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5DF5E" w14:textId="7802774D" w:rsidR="00323107" w:rsidRDefault="00323107">
    <w:pPr>
      <w:pStyle w:val="Header"/>
    </w:pPr>
    <w:r>
      <w:rPr>
        <w:noProof/>
      </w:rPr>
      <w:drawing>
        <wp:anchor distT="0" distB="0" distL="114300" distR="114300" simplePos="0" relativeHeight="251658240" behindDoc="0" locked="0" layoutInCell="1" allowOverlap="1" wp14:anchorId="11A7B345" wp14:editId="6708E107">
          <wp:simplePos x="0" y="0"/>
          <wp:positionH relativeFrom="column">
            <wp:posOffset>-192505</wp:posOffset>
          </wp:positionH>
          <wp:positionV relativeFrom="paragraph">
            <wp:posOffset>-60793</wp:posOffset>
          </wp:positionV>
          <wp:extent cx="2566737" cy="1143207"/>
          <wp:effectExtent l="0" t="0" r="0" b="0"/>
          <wp:wrapNone/>
          <wp:docPr id="15" name="Picture 15" descr="A purple and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urple and pink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6737" cy="114320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EA6"/>
    <w:multiLevelType w:val="hybridMultilevel"/>
    <w:tmpl w:val="58C8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F4B23"/>
    <w:multiLevelType w:val="hybridMultilevel"/>
    <w:tmpl w:val="636C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E3AFA"/>
    <w:multiLevelType w:val="hybridMultilevel"/>
    <w:tmpl w:val="75DA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50538"/>
    <w:multiLevelType w:val="hybridMultilevel"/>
    <w:tmpl w:val="EB88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B6429"/>
    <w:multiLevelType w:val="hybridMultilevel"/>
    <w:tmpl w:val="3E942FB0"/>
    <w:lvl w:ilvl="0" w:tplc="110AFC5E">
      <w:start w:val="1"/>
      <w:numFmt w:val="bullet"/>
      <w:lvlText w:val="-"/>
      <w:lvlJc w:val="left"/>
      <w:pPr>
        <w:ind w:left="720" w:hanging="360"/>
      </w:pPr>
      <w:rPr>
        <w:rFonts w:ascii="Comfortaa-Regular" w:eastAsiaTheme="minorHAnsi" w:hAnsi="Comfortaa-Regular" w:cs="Comforta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17547"/>
    <w:multiLevelType w:val="hybridMultilevel"/>
    <w:tmpl w:val="E6BE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95B3A"/>
    <w:multiLevelType w:val="hybridMultilevel"/>
    <w:tmpl w:val="F46EB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35B8C"/>
    <w:multiLevelType w:val="hybridMultilevel"/>
    <w:tmpl w:val="284C3C1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473D6"/>
    <w:multiLevelType w:val="hybridMultilevel"/>
    <w:tmpl w:val="B28E6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634198"/>
    <w:multiLevelType w:val="hybridMultilevel"/>
    <w:tmpl w:val="5352E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4648F"/>
    <w:multiLevelType w:val="hybridMultilevel"/>
    <w:tmpl w:val="FC06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262AA"/>
    <w:multiLevelType w:val="hybridMultilevel"/>
    <w:tmpl w:val="A4EE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151738"/>
    <w:multiLevelType w:val="hybridMultilevel"/>
    <w:tmpl w:val="CF8853C0"/>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8B31F9E"/>
    <w:multiLevelType w:val="hybridMultilevel"/>
    <w:tmpl w:val="3A9CFB42"/>
    <w:lvl w:ilvl="0" w:tplc="E6120172">
      <w:numFmt w:val="bullet"/>
      <w:lvlText w:val="•"/>
      <w:lvlJc w:val="left"/>
      <w:pPr>
        <w:ind w:left="1080" w:hanging="720"/>
      </w:pPr>
      <w:rPr>
        <w:rFonts w:ascii="Comfortaa-Regular" w:eastAsiaTheme="minorHAnsi" w:hAnsi="Comfortaa-Regular" w:cs="Comforta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910F8"/>
    <w:multiLevelType w:val="hybridMultilevel"/>
    <w:tmpl w:val="5530A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1140E62"/>
    <w:multiLevelType w:val="hybridMultilevel"/>
    <w:tmpl w:val="9852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8368F"/>
    <w:multiLevelType w:val="hybridMultilevel"/>
    <w:tmpl w:val="87F4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650F4"/>
    <w:multiLevelType w:val="hybridMultilevel"/>
    <w:tmpl w:val="C58C1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E6CC7"/>
    <w:multiLevelType w:val="hybridMultilevel"/>
    <w:tmpl w:val="A16C39E6"/>
    <w:lvl w:ilvl="0" w:tplc="E6120172">
      <w:numFmt w:val="bullet"/>
      <w:lvlText w:val="•"/>
      <w:lvlJc w:val="left"/>
      <w:pPr>
        <w:ind w:left="1440" w:hanging="720"/>
      </w:pPr>
      <w:rPr>
        <w:rFonts w:ascii="Comfortaa-Regular" w:eastAsiaTheme="minorHAnsi" w:hAnsi="Comfortaa-Regular" w:cs="Comfortaa-Regular"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58376F"/>
    <w:multiLevelType w:val="hybridMultilevel"/>
    <w:tmpl w:val="C2F27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C46C44"/>
    <w:multiLevelType w:val="hybridMultilevel"/>
    <w:tmpl w:val="6C02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3A37B5"/>
    <w:multiLevelType w:val="hybridMultilevel"/>
    <w:tmpl w:val="ECD2C1C4"/>
    <w:lvl w:ilvl="0" w:tplc="2BC2026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467DC1"/>
    <w:multiLevelType w:val="hybridMultilevel"/>
    <w:tmpl w:val="232E04B4"/>
    <w:lvl w:ilvl="0" w:tplc="338E339A">
      <w:start w:val="1"/>
      <w:numFmt w:val="bullet"/>
      <w:lvlText w:val="-"/>
      <w:lvlJc w:val="left"/>
      <w:pPr>
        <w:ind w:left="720" w:hanging="360"/>
      </w:pPr>
      <w:rPr>
        <w:rFonts w:ascii="Comfortaa-Regular" w:eastAsiaTheme="minorHAnsi" w:hAnsi="Comfortaa-Regular" w:cs="Comforta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B6402"/>
    <w:multiLevelType w:val="multilevel"/>
    <w:tmpl w:val="CCBE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65F1E"/>
    <w:multiLevelType w:val="hybridMultilevel"/>
    <w:tmpl w:val="963E4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7B682D"/>
    <w:multiLevelType w:val="hybridMultilevel"/>
    <w:tmpl w:val="A5B8F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54B6A"/>
    <w:multiLevelType w:val="hybridMultilevel"/>
    <w:tmpl w:val="DD5C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3553FA"/>
    <w:multiLevelType w:val="hybridMultilevel"/>
    <w:tmpl w:val="027C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C2FA8"/>
    <w:multiLevelType w:val="hybridMultilevel"/>
    <w:tmpl w:val="DBAE4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BE0B1D"/>
    <w:multiLevelType w:val="hybridMultilevel"/>
    <w:tmpl w:val="0306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30F7E"/>
    <w:multiLevelType w:val="hybridMultilevel"/>
    <w:tmpl w:val="164E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B5336C"/>
    <w:multiLevelType w:val="hybridMultilevel"/>
    <w:tmpl w:val="E874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D41E8D"/>
    <w:multiLevelType w:val="hybridMultilevel"/>
    <w:tmpl w:val="8F926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5E17DA9"/>
    <w:multiLevelType w:val="hybridMultilevel"/>
    <w:tmpl w:val="FC58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712B37"/>
    <w:multiLevelType w:val="hybridMultilevel"/>
    <w:tmpl w:val="30BCEE9E"/>
    <w:lvl w:ilvl="0" w:tplc="7542CB62">
      <w:start w:val="1"/>
      <w:numFmt w:val="bullet"/>
      <w:pStyle w:val="Bullets"/>
      <w:lvlText w:val=""/>
      <w:lvlJc w:val="left"/>
      <w:pPr>
        <w:ind w:left="720" w:hanging="360"/>
      </w:pPr>
      <w:rPr>
        <w:rFonts w:ascii="Symbol" w:hAnsi="Symbol" w:cs="Symbol" w:hint="default"/>
        <w:color w:val="E7E6E6" w:themeColor="background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5" w15:restartNumberingAfterBreak="0">
    <w:nsid w:val="7C505AD7"/>
    <w:multiLevelType w:val="hybridMultilevel"/>
    <w:tmpl w:val="7914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4243B"/>
    <w:multiLevelType w:val="multilevel"/>
    <w:tmpl w:val="550E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304706"/>
    <w:multiLevelType w:val="hybridMultilevel"/>
    <w:tmpl w:val="EF681C42"/>
    <w:lvl w:ilvl="0" w:tplc="E6120172">
      <w:numFmt w:val="bullet"/>
      <w:lvlText w:val="•"/>
      <w:lvlJc w:val="left"/>
      <w:pPr>
        <w:ind w:left="1080" w:hanging="720"/>
      </w:pPr>
      <w:rPr>
        <w:rFonts w:ascii="Comfortaa-Regular" w:eastAsiaTheme="minorHAnsi" w:hAnsi="Comfortaa-Regular" w:cs="Comforta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2294326">
    <w:abstractNumId w:val="31"/>
  </w:num>
  <w:num w:numId="2" w16cid:durableId="990328499">
    <w:abstractNumId w:val="17"/>
  </w:num>
  <w:num w:numId="3" w16cid:durableId="2059864613">
    <w:abstractNumId w:val="30"/>
  </w:num>
  <w:num w:numId="4" w16cid:durableId="280382991">
    <w:abstractNumId w:val="25"/>
  </w:num>
  <w:num w:numId="5" w16cid:durableId="632564675">
    <w:abstractNumId w:val="9"/>
  </w:num>
  <w:num w:numId="6" w16cid:durableId="29116400">
    <w:abstractNumId w:val="5"/>
  </w:num>
  <w:num w:numId="7" w16cid:durableId="208882237">
    <w:abstractNumId w:val="26"/>
  </w:num>
  <w:num w:numId="8" w16cid:durableId="347996946">
    <w:abstractNumId w:val="1"/>
  </w:num>
  <w:num w:numId="9" w16cid:durableId="978146678">
    <w:abstractNumId w:val="27"/>
  </w:num>
  <w:num w:numId="10" w16cid:durableId="1819227312">
    <w:abstractNumId w:val="0"/>
  </w:num>
  <w:num w:numId="11" w16cid:durableId="2086225424">
    <w:abstractNumId w:val="8"/>
  </w:num>
  <w:num w:numId="12" w16cid:durableId="1617365478">
    <w:abstractNumId w:val="29"/>
  </w:num>
  <w:num w:numId="13" w16cid:durableId="363678792">
    <w:abstractNumId w:val="15"/>
  </w:num>
  <w:num w:numId="14" w16cid:durableId="149054744">
    <w:abstractNumId w:val="11"/>
  </w:num>
  <w:num w:numId="15" w16cid:durableId="971597954">
    <w:abstractNumId w:val="2"/>
  </w:num>
  <w:num w:numId="16" w16cid:durableId="850611301">
    <w:abstractNumId w:val="33"/>
  </w:num>
  <w:num w:numId="17" w16cid:durableId="1540121276">
    <w:abstractNumId w:val="3"/>
  </w:num>
  <w:num w:numId="18" w16cid:durableId="345982904">
    <w:abstractNumId w:val="16"/>
  </w:num>
  <w:num w:numId="19" w16cid:durableId="2125616952">
    <w:abstractNumId w:val="6"/>
  </w:num>
  <w:num w:numId="20" w16cid:durableId="1077437719">
    <w:abstractNumId w:val="7"/>
  </w:num>
  <w:num w:numId="21" w16cid:durableId="1700856404">
    <w:abstractNumId w:val="4"/>
  </w:num>
  <w:num w:numId="22" w16cid:durableId="310330776">
    <w:abstractNumId w:val="22"/>
  </w:num>
  <w:num w:numId="23" w16cid:durableId="748309733">
    <w:abstractNumId w:val="10"/>
  </w:num>
  <w:num w:numId="24" w16cid:durableId="595678856">
    <w:abstractNumId w:val="37"/>
  </w:num>
  <w:num w:numId="25" w16cid:durableId="484125493">
    <w:abstractNumId w:val="18"/>
  </w:num>
  <w:num w:numId="26" w16cid:durableId="114058244">
    <w:abstractNumId w:val="13"/>
  </w:num>
  <w:num w:numId="27" w16cid:durableId="2121413070">
    <w:abstractNumId w:val="12"/>
  </w:num>
  <w:num w:numId="28" w16cid:durableId="1813718124">
    <w:abstractNumId w:val="21"/>
  </w:num>
  <w:num w:numId="29" w16cid:durableId="2139643457">
    <w:abstractNumId w:val="34"/>
  </w:num>
  <w:num w:numId="30" w16cid:durableId="840781908">
    <w:abstractNumId w:val="19"/>
  </w:num>
  <w:num w:numId="31" w16cid:durableId="1901553590">
    <w:abstractNumId w:val="24"/>
  </w:num>
  <w:num w:numId="32" w16cid:durableId="193425281">
    <w:abstractNumId w:val="32"/>
  </w:num>
  <w:num w:numId="33" w16cid:durableId="1641376343">
    <w:abstractNumId w:val="20"/>
  </w:num>
  <w:num w:numId="34" w16cid:durableId="849760103">
    <w:abstractNumId w:val="28"/>
  </w:num>
  <w:num w:numId="35" w16cid:durableId="2069649056">
    <w:abstractNumId w:val="35"/>
  </w:num>
  <w:num w:numId="36" w16cid:durableId="1046834318">
    <w:abstractNumId w:val="36"/>
  </w:num>
  <w:num w:numId="37" w16cid:durableId="308218833">
    <w:abstractNumId w:val="23"/>
  </w:num>
  <w:num w:numId="38" w16cid:durableId="14414177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o:colormru v:ext="edit" colors="#55068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8D5"/>
    <w:rsid w:val="00000CCA"/>
    <w:rsid w:val="00002C73"/>
    <w:rsid w:val="0000478B"/>
    <w:rsid w:val="00004F14"/>
    <w:rsid w:val="00005431"/>
    <w:rsid w:val="00007BD8"/>
    <w:rsid w:val="00010003"/>
    <w:rsid w:val="00010633"/>
    <w:rsid w:val="00011A5E"/>
    <w:rsid w:val="00011C95"/>
    <w:rsid w:val="00012261"/>
    <w:rsid w:val="00013D70"/>
    <w:rsid w:val="00015868"/>
    <w:rsid w:val="0002213B"/>
    <w:rsid w:val="00022D6E"/>
    <w:rsid w:val="00024222"/>
    <w:rsid w:val="0002595A"/>
    <w:rsid w:val="00025BAC"/>
    <w:rsid w:val="000262EB"/>
    <w:rsid w:val="0002630C"/>
    <w:rsid w:val="00044A0D"/>
    <w:rsid w:val="00046D50"/>
    <w:rsid w:val="0005079A"/>
    <w:rsid w:val="000526D9"/>
    <w:rsid w:val="00055346"/>
    <w:rsid w:val="00072A6C"/>
    <w:rsid w:val="00075053"/>
    <w:rsid w:val="0007795C"/>
    <w:rsid w:val="000779C8"/>
    <w:rsid w:val="00080913"/>
    <w:rsid w:val="000829C9"/>
    <w:rsid w:val="000A2BE5"/>
    <w:rsid w:val="000A4904"/>
    <w:rsid w:val="000A5456"/>
    <w:rsid w:val="000B4917"/>
    <w:rsid w:val="000C2DFB"/>
    <w:rsid w:val="000C5053"/>
    <w:rsid w:val="000C6A7B"/>
    <w:rsid w:val="000D06C0"/>
    <w:rsid w:val="000E2CBA"/>
    <w:rsid w:val="000F2995"/>
    <w:rsid w:val="000F3A9B"/>
    <w:rsid w:val="000F454E"/>
    <w:rsid w:val="000F6229"/>
    <w:rsid w:val="00100F10"/>
    <w:rsid w:val="00104B25"/>
    <w:rsid w:val="001055FB"/>
    <w:rsid w:val="00112566"/>
    <w:rsid w:val="001175A5"/>
    <w:rsid w:val="0012486C"/>
    <w:rsid w:val="001265FD"/>
    <w:rsid w:val="0014522E"/>
    <w:rsid w:val="00151DD5"/>
    <w:rsid w:val="00157478"/>
    <w:rsid w:val="001577C0"/>
    <w:rsid w:val="00157A6C"/>
    <w:rsid w:val="00170D97"/>
    <w:rsid w:val="00171A65"/>
    <w:rsid w:val="00172AEE"/>
    <w:rsid w:val="00173C99"/>
    <w:rsid w:val="001767B2"/>
    <w:rsid w:val="00180859"/>
    <w:rsid w:val="00186002"/>
    <w:rsid w:val="00186410"/>
    <w:rsid w:val="001866D8"/>
    <w:rsid w:val="00190A39"/>
    <w:rsid w:val="00190CE9"/>
    <w:rsid w:val="001C0685"/>
    <w:rsid w:val="001C1E03"/>
    <w:rsid w:val="001C5DFF"/>
    <w:rsid w:val="001D5FCC"/>
    <w:rsid w:val="001D7EA2"/>
    <w:rsid w:val="001E0F98"/>
    <w:rsid w:val="001E1A7D"/>
    <w:rsid w:val="001E1E1B"/>
    <w:rsid w:val="001E7CB8"/>
    <w:rsid w:val="001F1144"/>
    <w:rsid w:val="001F13E2"/>
    <w:rsid w:val="001F1D0A"/>
    <w:rsid w:val="001F7635"/>
    <w:rsid w:val="0021136E"/>
    <w:rsid w:val="0021231F"/>
    <w:rsid w:val="0021559B"/>
    <w:rsid w:val="002245B0"/>
    <w:rsid w:val="002312E6"/>
    <w:rsid w:val="00232937"/>
    <w:rsid w:val="00237678"/>
    <w:rsid w:val="002548A4"/>
    <w:rsid w:val="0025534F"/>
    <w:rsid w:val="0026039C"/>
    <w:rsid w:val="00260950"/>
    <w:rsid w:val="00260A26"/>
    <w:rsid w:val="0026260E"/>
    <w:rsid w:val="00263A6A"/>
    <w:rsid w:val="00266C44"/>
    <w:rsid w:val="00271AE6"/>
    <w:rsid w:val="00274AC9"/>
    <w:rsid w:val="00284773"/>
    <w:rsid w:val="00284E74"/>
    <w:rsid w:val="002A227F"/>
    <w:rsid w:val="002A75FD"/>
    <w:rsid w:val="002A7F7C"/>
    <w:rsid w:val="002B2981"/>
    <w:rsid w:val="002B2B91"/>
    <w:rsid w:val="002B4B8A"/>
    <w:rsid w:val="002B7D0E"/>
    <w:rsid w:val="002C2048"/>
    <w:rsid w:val="002C643E"/>
    <w:rsid w:val="002D03DF"/>
    <w:rsid w:val="002D4632"/>
    <w:rsid w:val="002E126B"/>
    <w:rsid w:val="002E569A"/>
    <w:rsid w:val="002E61E7"/>
    <w:rsid w:val="002F5906"/>
    <w:rsid w:val="0030010F"/>
    <w:rsid w:val="00303E37"/>
    <w:rsid w:val="00310F3E"/>
    <w:rsid w:val="00314479"/>
    <w:rsid w:val="00323107"/>
    <w:rsid w:val="003326D2"/>
    <w:rsid w:val="0033348B"/>
    <w:rsid w:val="003429B8"/>
    <w:rsid w:val="00355928"/>
    <w:rsid w:val="00355F90"/>
    <w:rsid w:val="00356CBC"/>
    <w:rsid w:val="00361738"/>
    <w:rsid w:val="00365464"/>
    <w:rsid w:val="003671AE"/>
    <w:rsid w:val="00370394"/>
    <w:rsid w:val="00373698"/>
    <w:rsid w:val="003751FC"/>
    <w:rsid w:val="00385D04"/>
    <w:rsid w:val="00387125"/>
    <w:rsid w:val="0038713B"/>
    <w:rsid w:val="0038760A"/>
    <w:rsid w:val="0039189E"/>
    <w:rsid w:val="00396456"/>
    <w:rsid w:val="003A3C7B"/>
    <w:rsid w:val="003B5EE8"/>
    <w:rsid w:val="003C0887"/>
    <w:rsid w:val="003C2550"/>
    <w:rsid w:val="003C34E3"/>
    <w:rsid w:val="003C3D34"/>
    <w:rsid w:val="003D7A8E"/>
    <w:rsid w:val="003E468A"/>
    <w:rsid w:val="003E646B"/>
    <w:rsid w:val="003E655D"/>
    <w:rsid w:val="003E7816"/>
    <w:rsid w:val="003F1EE0"/>
    <w:rsid w:val="003F7403"/>
    <w:rsid w:val="004002EA"/>
    <w:rsid w:val="00400E2C"/>
    <w:rsid w:val="00403172"/>
    <w:rsid w:val="00407249"/>
    <w:rsid w:val="00407385"/>
    <w:rsid w:val="00412924"/>
    <w:rsid w:val="00420E3D"/>
    <w:rsid w:val="00423D6D"/>
    <w:rsid w:val="004242D4"/>
    <w:rsid w:val="00433073"/>
    <w:rsid w:val="004333FA"/>
    <w:rsid w:val="004354DF"/>
    <w:rsid w:val="00435D6A"/>
    <w:rsid w:val="00443BE0"/>
    <w:rsid w:val="00453661"/>
    <w:rsid w:val="004554BC"/>
    <w:rsid w:val="00455CAD"/>
    <w:rsid w:val="00456CE8"/>
    <w:rsid w:val="00465A88"/>
    <w:rsid w:val="00474DD0"/>
    <w:rsid w:val="00476214"/>
    <w:rsid w:val="004770B5"/>
    <w:rsid w:val="00477A3E"/>
    <w:rsid w:val="00481B22"/>
    <w:rsid w:val="00482AFB"/>
    <w:rsid w:val="00487500"/>
    <w:rsid w:val="00490C3C"/>
    <w:rsid w:val="00490E54"/>
    <w:rsid w:val="00492F62"/>
    <w:rsid w:val="0049797A"/>
    <w:rsid w:val="004A549E"/>
    <w:rsid w:val="004B18AD"/>
    <w:rsid w:val="004B3362"/>
    <w:rsid w:val="004C0254"/>
    <w:rsid w:val="004C5414"/>
    <w:rsid w:val="004C6638"/>
    <w:rsid w:val="004C6E4E"/>
    <w:rsid w:val="004C7FB0"/>
    <w:rsid w:val="004E2B7E"/>
    <w:rsid w:val="004E3C3A"/>
    <w:rsid w:val="004E6255"/>
    <w:rsid w:val="004E655F"/>
    <w:rsid w:val="004E7CF6"/>
    <w:rsid w:val="004F403E"/>
    <w:rsid w:val="00502B44"/>
    <w:rsid w:val="00510158"/>
    <w:rsid w:val="00516DE7"/>
    <w:rsid w:val="005173E1"/>
    <w:rsid w:val="00520721"/>
    <w:rsid w:val="00521083"/>
    <w:rsid w:val="0053150B"/>
    <w:rsid w:val="00534B0D"/>
    <w:rsid w:val="00535390"/>
    <w:rsid w:val="00543E0B"/>
    <w:rsid w:val="005440DF"/>
    <w:rsid w:val="00553DF8"/>
    <w:rsid w:val="00560D8B"/>
    <w:rsid w:val="00562423"/>
    <w:rsid w:val="005628A9"/>
    <w:rsid w:val="0056530A"/>
    <w:rsid w:val="0057266C"/>
    <w:rsid w:val="005A558C"/>
    <w:rsid w:val="005A701D"/>
    <w:rsid w:val="005A7464"/>
    <w:rsid w:val="005B0FC1"/>
    <w:rsid w:val="005B2B1F"/>
    <w:rsid w:val="005B3F5F"/>
    <w:rsid w:val="005C003D"/>
    <w:rsid w:val="005C152F"/>
    <w:rsid w:val="005C308B"/>
    <w:rsid w:val="005C7C04"/>
    <w:rsid w:val="005C7F3A"/>
    <w:rsid w:val="005D0FA2"/>
    <w:rsid w:val="005E3B3F"/>
    <w:rsid w:val="005E5316"/>
    <w:rsid w:val="005F3431"/>
    <w:rsid w:val="005F4275"/>
    <w:rsid w:val="005F63CD"/>
    <w:rsid w:val="00601CBF"/>
    <w:rsid w:val="00602966"/>
    <w:rsid w:val="006056E4"/>
    <w:rsid w:val="00612ABA"/>
    <w:rsid w:val="00624D2F"/>
    <w:rsid w:val="00625415"/>
    <w:rsid w:val="00631608"/>
    <w:rsid w:val="00632FB8"/>
    <w:rsid w:val="00636056"/>
    <w:rsid w:val="00645F60"/>
    <w:rsid w:val="0065283A"/>
    <w:rsid w:val="00653372"/>
    <w:rsid w:val="006549AF"/>
    <w:rsid w:val="006552AF"/>
    <w:rsid w:val="00656CF7"/>
    <w:rsid w:val="00666F20"/>
    <w:rsid w:val="006826D0"/>
    <w:rsid w:val="00687A32"/>
    <w:rsid w:val="00687B61"/>
    <w:rsid w:val="0069401E"/>
    <w:rsid w:val="006A30A2"/>
    <w:rsid w:val="006B1218"/>
    <w:rsid w:val="006B24C1"/>
    <w:rsid w:val="006B3214"/>
    <w:rsid w:val="006C4E4E"/>
    <w:rsid w:val="006D14C7"/>
    <w:rsid w:val="006D2835"/>
    <w:rsid w:val="006D3489"/>
    <w:rsid w:val="006D48F3"/>
    <w:rsid w:val="006D5BD5"/>
    <w:rsid w:val="006E797C"/>
    <w:rsid w:val="006F19E2"/>
    <w:rsid w:val="006F1CB1"/>
    <w:rsid w:val="006F2F90"/>
    <w:rsid w:val="00703B74"/>
    <w:rsid w:val="007079C6"/>
    <w:rsid w:val="00707F7D"/>
    <w:rsid w:val="00711298"/>
    <w:rsid w:val="007253C6"/>
    <w:rsid w:val="00731E93"/>
    <w:rsid w:val="0073306D"/>
    <w:rsid w:val="00734DEF"/>
    <w:rsid w:val="00735F2C"/>
    <w:rsid w:val="00735F5A"/>
    <w:rsid w:val="00736963"/>
    <w:rsid w:val="007370B6"/>
    <w:rsid w:val="00737BE3"/>
    <w:rsid w:val="00740FCF"/>
    <w:rsid w:val="00742A8A"/>
    <w:rsid w:val="00747BE1"/>
    <w:rsid w:val="00752E8F"/>
    <w:rsid w:val="00757AFD"/>
    <w:rsid w:val="00757F10"/>
    <w:rsid w:val="00765480"/>
    <w:rsid w:val="0076560D"/>
    <w:rsid w:val="00773D65"/>
    <w:rsid w:val="00775045"/>
    <w:rsid w:val="00777468"/>
    <w:rsid w:val="007774F4"/>
    <w:rsid w:val="00785EFD"/>
    <w:rsid w:val="00790470"/>
    <w:rsid w:val="00792BC8"/>
    <w:rsid w:val="00794F67"/>
    <w:rsid w:val="0079533E"/>
    <w:rsid w:val="0079610F"/>
    <w:rsid w:val="007A096A"/>
    <w:rsid w:val="007A18B0"/>
    <w:rsid w:val="007B589E"/>
    <w:rsid w:val="007C04AB"/>
    <w:rsid w:val="007D0937"/>
    <w:rsid w:val="007D55AB"/>
    <w:rsid w:val="007D5C34"/>
    <w:rsid w:val="007E0ACE"/>
    <w:rsid w:val="007E1543"/>
    <w:rsid w:val="007E45AE"/>
    <w:rsid w:val="007E6F88"/>
    <w:rsid w:val="007F0A2F"/>
    <w:rsid w:val="007F0D99"/>
    <w:rsid w:val="007F3759"/>
    <w:rsid w:val="007F64F9"/>
    <w:rsid w:val="007F797E"/>
    <w:rsid w:val="00801869"/>
    <w:rsid w:val="00802E81"/>
    <w:rsid w:val="00804679"/>
    <w:rsid w:val="008054AE"/>
    <w:rsid w:val="00806797"/>
    <w:rsid w:val="008100E4"/>
    <w:rsid w:val="008142B3"/>
    <w:rsid w:val="00817254"/>
    <w:rsid w:val="00824C30"/>
    <w:rsid w:val="008271DF"/>
    <w:rsid w:val="00827C80"/>
    <w:rsid w:val="00832C34"/>
    <w:rsid w:val="00836B9C"/>
    <w:rsid w:val="00837B49"/>
    <w:rsid w:val="00841FA2"/>
    <w:rsid w:val="00846835"/>
    <w:rsid w:val="008476ED"/>
    <w:rsid w:val="008507D3"/>
    <w:rsid w:val="00854A8D"/>
    <w:rsid w:val="00857E51"/>
    <w:rsid w:val="00861631"/>
    <w:rsid w:val="008648A7"/>
    <w:rsid w:val="008728DF"/>
    <w:rsid w:val="00872C26"/>
    <w:rsid w:val="0087758F"/>
    <w:rsid w:val="00877703"/>
    <w:rsid w:val="0088042B"/>
    <w:rsid w:val="00880714"/>
    <w:rsid w:val="00883283"/>
    <w:rsid w:val="00883B91"/>
    <w:rsid w:val="008854FD"/>
    <w:rsid w:val="008917F2"/>
    <w:rsid w:val="008A0517"/>
    <w:rsid w:val="008A3A4F"/>
    <w:rsid w:val="008B1C67"/>
    <w:rsid w:val="008C515F"/>
    <w:rsid w:val="008D257F"/>
    <w:rsid w:val="008D2F41"/>
    <w:rsid w:val="008D4ED1"/>
    <w:rsid w:val="008E094B"/>
    <w:rsid w:val="008E0BCD"/>
    <w:rsid w:val="008E5484"/>
    <w:rsid w:val="008F4893"/>
    <w:rsid w:val="008F5880"/>
    <w:rsid w:val="008F6191"/>
    <w:rsid w:val="00901FA1"/>
    <w:rsid w:val="00906D82"/>
    <w:rsid w:val="00911C06"/>
    <w:rsid w:val="00923BC7"/>
    <w:rsid w:val="00935D68"/>
    <w:rsid w:val="009362E3"/>
    <w:rsid w:val="00940E24"/>
    <w:rsid w:val="009522C9"/>
    <w:rsid w:val="009525B0"/>
    <w:rsid w:val="00954EA7"/>
    <w:rsid w:val="00956F16"/>
    <w:rsid w:val="00966C56"/>
    <w:rsid w:val="009675E1"/>
    <w:rsid w:val="0097128A"/>
    <w:rsid w:val="00971364"/>
    <w:rsid w:val="00974294"/>
    <w:rsid w:val="009864B5"/>
    <w:rsid w:val="00987D9F"/>
    <w:rsid w:val="00991631"/>
    <w:rsid w:val="009929CD"/>
    <w:rsid w:val="00997667"/>
    <w:rsid w:val="009A13F4"/>
    <w:rsid w:val="009B14C2"/>
    <w:rsid w:val="009B4FA1"/>
    <w:rsid w:val="009B55D9"/>
    <w:rsid w:val="009C5C7C"/>
    <w:rsid w:val="009C6285"/>
    <w:rsid w:val="009D1073"/>
    <w:rsid w:val="009E1DF6"/>
    <w:rsid w:val="009E304C"/>
    <w:rsid w:val="009E4392"/>
    <w:rsid w:val="009E5B39"/>
    <w:rsid w:val="009F00E7"/>
    <w:rsid w:val="009F438B"/>
    <w:rsid w:val="00A00863"/>
    <w:rsid w:val="00A02D6A"/>
    <w:rsid w:val="00A1202C"/>
    <w:rsid w:val="00A23FBB"/>
    <w:rsid w:val="00A24C41"/>
    <w:rsid w:val="00A251B3"/>
    <w:rsid w:val="00A338EC"/>
    <w:rsid w:val="00A45473"/>
    <w:rsid w:val="00A46ECD"/>
    <w:rsid w:val="00A506FB"/>
    <w:rsid w:val="00A53779"/>
    <w:rsid w:val="00A5455E"/>
    <w:rsid w:val="00A55094"/>
    <w:rsid w:val="00A573E3"/>
    <w:rsid w:val="00A64E77"/>
    <w:rsid w:val="00A66DAB"/>
    <w:rsid w:val="00A67ECF"/>
    <w:rsid w:val="00A72DF1"/>
    <w:rsid w:val="00A81E33"/>
    <w:rsid w:val="00A94319"/>
    <w:rsid w:val="00AA7A8A"/>
    <w:rsid w:val="00AB170C"/>
    <w:rsid w:val="00AB588F"/>
    <w:rsid w:val="00AB62BB"/>
    <w:rsid w:val="00AC344F"/>
    <w:rsid w:val="00AC3809"/>
    <w:rsid w:val="00AC5B0E"/>
    <w:rsid w:val="00AD25D3"/>
    <w:rsid w:val="00AE1F03"/>
    <w:rsid w:val="00AE4885"/>
    <w:rsid w:val="00AE6AF4"/>
    <w:rsid w:val="00AF0F8D"/>
    <w:rsid w:val="00AF2025"/>
    <w:rsid w:val="00AF2F45"/>
    <w:rsid w:val="00AF3D1D"/>
    <w:rsid w:val="00B00738"/>
    <w:rsid w:val="00B042E6"/>
    <w:rsid w:val="00B10EAC"/>
    <w:rsid w:val="00B11904"/>
    <w:rsid w:val="00B16B49"/>
    <w:rsid w:val="00B16EE1"/>
    <w:rsid w:val="00B34FA0"/>
    <w:rsid w:val="00B351D9"/>
    <w:rsid w:val="00B41C6C"/>
    <w:rsid w:val="00B42C99"/>
    <w:rsid w:val="00B43C58"/>
    <w:rsid w:val="00B57A24"/>
    <w:rsid w:val="00B5B9A3"/>
    <w:rsid w:val="00B70BC4"/>
    <w:rsid w:val="00B774F1"/>
    <w:rsid w:val="00B81A0E"/>
    <w:rsid w:val="00B8568A"/>
    <w:rsid w:val="00B8656A"/>
    <w:rsid w:val="00B92BE0"/>
    <w:rsid w:val="00B972CE"/>
    <w:rsid w:val="00BA35CF"/>
    <w:rsid w:val="00BA7FB0"/>
    <w:rsid w:val="00BB18F0"/>
    <w:rsid w:val="00BB1A6D"/>
    <w:rsid w:val="00BB3000"/>
    <w:rsid w:val="00BB55F6"/>
    <w:rsid w:val="00BC3037"/>
    <w:rsid w:val="00BC3867"/>
    <w:rsid w:val="00BC3AB5"/>
    <w:rsid w:val="00BD00C0"/>
    <w:rsid w:val="00BD0222"/>
    <w:rsid w:val="00BD3372"/>
    <w:rsid w:val="00BE29DE"/>
    <w:rsid w:val="00BE4C4B"/>
    <w:rsid w:val="00BE4FC1"/>
    <w:rsid w:val="00BE6803"/>
    <w:rsid w:val="00BF3211"/>
    <w:rsid w:val="00C029A2"/>
    <w:rsid w:val="00C10A76"/>
    <w:rsid w:val="00C12540"/>
    <w:rsid w:val="00C13802"/>
    <w:rsid w:val="00C16641"/>
    <w:rsid w:val="00C17B5D"/>
    <w:rsid w:val="00C24CD6"/>
    <w:rsid w:val="00C24F10"/>
    <w:rsid w:val="00C25777"/>
    <w:rsid w:val="00C259E0"/>
    <w:rsid w:val="00C30149"/>
    <w:rsid w:val="00C33309"/>
    <w:rsid w:val="00C37240"/>
    <w:rsid w:val="00C425B2"/>
    <w:rsid w:val="00C504B6"/>
    <w:rsid w:val="00C50747"/>
    <w:rsid w:val="00C51C0B"/>
    <w:rsid w:val="00C5414A"/>
    <w:rsid w:val="00C56C0D"/>
    <w:rsid w:val="00C663EA"/>
    <w:rsid w:val="00C71C72"/>
    <w:rsid w:val="00C73E5E"/>
    <w:rsid w:val="00C7423B"/>
    <w:rsid w:val="00C74545"/>
    <w:rsid w:val="00C752F9"/>
    <w:rsid w:val="00C8750F"/>
    <w:rsid w:val="00C96DBA"/>
    <w:rsid w:val="00CA1FAC"/>
    <w:rsid w:val="00CA4D38"/>
    <w:rsid w:val="00CA6CF1"/>
    <w:rsid w:val="00CB2958"/>
    <w:rsid w:val="00CB47B6"/>
    <w:rsid w:val="00CC32DD"/>
    <w:rsid w:val="00CD18D5"/>
    <w:rsid w:val="00CD274D"/>
    <w:rsid w:val="00CE2C9C"/>
    <w:rsid w:val="00CE49BA"/>
    <w:rsid w:val="00CE7716"/>
    <w:rsid w:val="00CF23FC"/>
    <w:rsid w:val="00CF44A2"/>
    <w:rsid w:val="00CF4F17"/>
    <w:rsid w:val="00D05A7F"/>
    <w:rsid w:val="00D06874"/>
    <w:rsid w:val="00D13ED7"/>
    <w:rsid w:val="00D1721A"/>
    <w:rsid w:val="00D209C5"/>
    <w:rsid w:val="00D26275"/>
    <w:rsid w:val="00D3293C"/>
    <w:rsid w:val="00D3397C"/>
    <w:rsid w:val="00D33C80"/>
    <w:rsid w:val="00D34A3B"/>
    <w:rsid w:val="00D43AB2"/>
    <w:rsid w:val="00D45B21"/>
    <w:rsid w:val="00D527CB"/>
    <w:rsid w:val="00D612F3"/>
    <w:rsid w:val="00D67CD3"/>
    <w:rsid w:val="00D72076"/>
    <w:rsid w:val="00D738B1"/>
    <w:rsid w:val="00D74F06"/>
    <w:rsid w:val="00D82294"/>
    <w:rsid w:val="00D8407A"/>
    <w:rsid w:val="00D92208"/>
    <w:rsid w:val="00D9458B"/>
    <w:rsid w:val="00D967F8"/>
    <w:rsid w:val="00DA1D4C"/>
    <w:rsid w:val="00DA3D68"/>
    <w:rsid w:val="00DA412D"/>
    <w:rsid w:val="00DA6D4C"/>
    <w:rsid w:val="00DA7C30"/>
    <w:rsid w:val="00DB0A4B"/>
    <w:rsid w:val="00DB5AB1"/>
    <w:rsid w:val="00DB7ADE"/>
    <w:rsid w:val="00DB7D25"/>
    <w:rsid w:val="00DC5320"/>
    <w:rsid w:val="00DE0D5B"/>
    <w:rsid w:val="00DE1048"/>
    <w:rsid w:val="00DE7895"/>
    <w:rsid w:val="00DF3399"/>
    <w:rsid w:val="00DF3B18"/>
    <w:rsid w:val="00DF4A1C"/>
    <w:rsid w:val="00DF5108"/>
    <w:rsid w:val="00DF7C21"/>
    <w:rsid w:val="00E0142E"/>
    <w:rsid w:val="00E0401D"/>
    <w:rsid w:val="00E05FA8"/>
    <w:rsid w:val="00E07058"/>
    <w:rsid w:val="00E079AB"/>
    <w:rsid w:val="00E10D0E"/>
    <w:rsid w:val="00E1253E"/>
    <w:rsid w:val="00E14A37"/>
    <w:rsid w:val="00E22B3B"/>
    <w:rsid w:val="00E25B72"/>
    <w:rsid w:val="00E31A0F"/>
    <w:rsid w:val="00E31B46"/>
    <w:rsid w:val="00E335B7"/>
    <w:rsid w:val="00E3415B"/>
    <w:rsid w:val="00E373C0"/>
    <w:rsid w:val="00E40A2E"/>
    <w:rsid w:val="00E4339A"/>
    <w:rsid w:val="00E46107"/>
    <w:rsid w:val="00E50ECB"/>
    <w:rsid w:val="00E543E0"/>
    <w:rsid w:val="00E56491"/>
    <w:rsid w:val="00E60D17"/>
    <w:rsid w:val="00E61291"/>
    <w:rsid w:val="00E64B21"/>
    <w:rsid w:val="00E73EEB"/>
    <w:rsid w:val="00E754F4"/>
    <w:rsid w:val="00E761B9"/>
    <w:rsid w:val="00E7736E"/>
    <w:rsid w:val="00E9759A"/>
    <w:rsid w:val="00E9760A"/>
    <w:rsid w:val="00EA0220"/>
    <w:rsid w:val="00EA2215"/>
    <w:rsid w:val="00EA2A1A"/>
    <w:rsid w:val="00EB18D7"/>
    <w:rsid w:val="00EC134A"/>
    <w:rsid w:val="00EC449A"/>
    <w:rsid w:val="00EC7572"/>
    <w:rsid w:val="00ED4C08"/>
    <w:rsid w:val="00ED4E47"/>
    <w:rsid w:val="00ED5C54"/>
    <w:rsid w:val="00EE26DE"/>
    <w:rsid w:val="00EF3011"/>
    <w:rsid w:val="00EF6760"/>
    <w:rsid w:val="00F02E03"/>
    <w:rsid w:val="00F05DAB"/>
    <w:rsid w:val="00F10AB2"/>
    <w:rsid w:val="00F10B30"/>
    <w:rsid w:val="00F13C6E"/>
    <w:rsid w:val="00F15367"/>
    <w:rsid w:val="00F17BEE"/>
    <w:rsid w:val="00F20B08"/>
    <w:rsid w:val="00F20E57"/>
    <w:rsid w:val="00F21142"/>
    <w:rsid w:val="00F22EFC"/>
    <w:rsid w:val="00F232F4"/>
    <w:rsid w:val="00F313F3"/>
    <w:rsid w:val="00F31E7B"/>
    <w:rsid w:val="00F33F8E"/>
    <w:rsid w:val="00F357E3"/>
    <w:rsid w:val="00F363EC"/>
    <w:rsid w:val="00F37B5A"/>
    <w:rsid w:val="00F41B41"/>
    <w:rsid w:val="00F4341F"/>
    <w:rsid w:val="00F4455E"/>
    <w:rsid w:val="00F5237D"/>
    <w:rsid w:val="00F57736"/>
    <w:rsid w:val="00F65969"/>
    <w:rsid w:val="00F6764C"/>
    <w:rsid w:val="00F714DD"/>
    <w:rsid w:val="00F75C01"/>
    <w:rsid w:val="00F865C5"/>
    <w:rsid w:val="00F86FBD"/>
    <w:rsid w:val="00F87B69"/>
    <w:rsid w:val="00F93735"/>
    <w:rsid w:val="00F93AB8"/>
    <w:rsid w:val="00F9700D"/>
    <w:rsid w:val="00FA0322"/>
    <w:rsid w:val="00FA4F65"/>
    <w:rsid w:val="00FB0BCE"/>
    <w:rsid w:val="00FB1125"/>
    <w:rsid w:val="00FC1074"/>
    <w:rsid w:val="00FC46C3"/>
    <w:rsid w:val="00FC5962"/>
    <w:rsid w:val="00FC6F35"/>
    <w:rsid w:val="00FD3DCA"/>
    <w:rsid w:val="00FE522E"/>
    <w:rsid w:val="00FE6C9C"/>
    <w:rsid w:val="00FE6E3D"/>
    <w:rsid w:val="00FF051C"/>
    <w:rsid w:val="00FF7CDC"/>
    <w:rsid w:val="00FF7FDD"/>
    <w:rsid w:val="01713922"/>
    <w:rsid w:val="03AC0F0F"/>
    <w:rsid w:val="0406C1B6"/>
    <w:rsid w:val="05747885"/>
    <w:rsid w:val="05FB85C7"/>
    <w:rsid w:val="06309741"/>
    <w:rsid w:val="0948018B"/>
    <w:rsid w:val="09CB1156"/>
    <w:rsid w:val="0B48C1DF"/>
    <w:rsid w:val="0CCD10C0"/>
    <w:rsid w:val="0E4B3C86"/>
    <w:rsid w:val="0ECE58AE"/>
    <w:rsid w:val="0F252B0D"/>
    <w:rsid w:val="10CF4F40"/>
    <w:rsid w:val="1357B918"/>
    <w:rsid w:val="13A3FA16"/>
    <w:rsid w:val="149FF343"/>
    <w:rsid w:val="1579B024"/>
    <w:rsid w:val="16C60FC5"/>
    <w:rsid w:val="19AEEBC3"/>
    <w:rsid w:val="1ADD2FF3"/>
    <w:rsid w:val="1CD18E94"/>
    <w:rsid w:val="1D1C51F4"/>
    <w:rsid w:val="1EFFEE2B"/>
    <w:rsid w:val="1F5B5E41"/>
    <w:rsid w:val="1FDDBE97"/>
    <w:rsid w:val="20E5B917"/>
    <w:rsid w:val="24AA8D44"/>
    <w:rsid w:val="291735C6"/>
    <w:rsid w:val="29687353"/>
    <w:rsid w:val="2ECFA6F1"/>
    <w:rsid w:val="306AEC7B"/>
    <w:rsid w:val="30C5F0DF"/>
    <w:rsid w:val="310AE33F"/>
    <w:rsid w:val="326A3433"/>
    <w:rsid w:val="3313730A"/>
    <w:rsid w:val="34A30AD4"/>
    <w:rsid w:val="39E19293"/>
    <w:rsid w:val="39FDB59C"/>
    <w:rsid w:val="3A95A9E7"/>
    <w:rsid w:val="3C66B2DE"/>
    <w:rsid w:val="416E6172"/>
    <w:rsid w:val="430CA264"/>
    <w:rsid w:val="442C2B74"/>
    <w:rsid w:val="459AC0EA"/>
    <w:rsid w:val="47C5AB92"/>
    <w:rsid w:val="47E7A83C"/>
    <w:rsid w:val="48AA269C"/>
    <w:rsid w:val="4C273208"/>
    <w:rsid w:val="4D2C1C6B"/>
    <w:rsid w:val="4DF3377A"/>
    <w:rsid w:val="50BD8DF5"/>
    <w:rsid w:val="51288BC9"/>
    <w:rsid w:val="54A34286"/>
    <w:rsid w:val="58443744"/>
    <w:rsid w:val="589F0699"/>
    <w:rsid w:val="5B80B222"/>
    <w:rsid w:val="5D506A2F"/>
    <w:rsid w:val="5E771D02"/>
    <w:rsid w:val="609965D7"/>
    <w:rsid w:val="6BC44E13"/>
    <w:rsid w:val="6D585667"/>
    <w:rsid w:val="6DFE85FC"/>
    <w:rsid w:val="6E3FD8E5"/>
    <w:rsid w:val="6F789B03"/>
    <w:rsid w:val="725F664D"/>
    <w:rsid w:val="73471823"/>
    <w:rsid w:val="774BCCB2"/>
    <w:rsid w:val="7B22766E"/>
    <w:rsid w:val="7CD2F9B6"/>
    <w:rsid w:val="7D5C5538"/>
    <w:rsid w:val="7EF151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5068a"/>
    </o:shapedefaults>
    <o:shapelayout v:ext="edit">
      <o:idmap v:ext="edit" data="2"/>
    </o:shapelayout>
  </w:shapeDefaults>
  <w:decimalSymbol w:val="."/>
  <w:listSeparator w:val=","/>
  <w14:docId w14:val="10F2AC1B"/>
  <w14:defaultImageDpi w14:val="150"/>
  <w15:chartTrackingRefBased/>
  <w15:docId w15:val="{61F38A2F-D3E1-462A-AB27-CA22BA87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8D5"/>
  </w:style>
  <w:style w:type="paragraph" w:styleId="Footer">
    <w:name w:val="footer"/>
    <w:basedOn w:val="Normal"/>
    <w:link w:val="FooterChar"/>
    <w:uiPriority w:val="99"/>
    <w:unhideWhenUsed/>
    <w:rsid w:val="00CD1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8D5"/>
  </w:style>
  <w:style w:type="paragraph" w:customStyle="1" w:styleId="ParagraphStyle1">
    <w:name w:val="Paragraph Style 1"/>
    <w:basedOn w:val="Normal"/>
    <w:uiPriority w:val="99"/>
    <w:rsid w:val="00CD18D5"/>
    <w:pPr>
      <w:suppressAutoHyphens/>
      <w:autoSpaceDE w:val="0"/>
      <w:autoSpaceDN w:val="0"/>
      <w:adjustRightInd w:val="0"/>
      <w:spacing w:after="0" w:line="288" w:lineRule="auto"/>
      <w:textAlignment w:val="center"/>
    </w:pPr>
    <w:rPr>
      <w:rFonts w:ascii="Comfortaa Light" w:hAnsi="Comfortaa Light" w:cs="Comfortaa Light"/>
      <w:color w:val="000000"/>
    </w:rPr>
  </w:style>
  <w:style w:type="paragraph" w:styleId="ListParagraph">
    <w:name w:val="List Paragraph"/>
    <w:basedOn w:val="Normal"/>
    <w:uiPriority w:val="34"/>
    <w:qFormat/>
    <w:rsid w:val="00046D50"/>
    <w:pPr>
      <w:ind w:left="720"/>
      <w:contextualSpacing/>
    </w:pPr>
  </w:style>
  <w:style w:type="character" w:styleId="Hyperlink">
    <w:name w:val="Hyperlink"/>
    <w:basedOn w:val="DefaultParagraphFont"/>
    <w:uiPriority w:val="99"/>
    <w:unhideWhenUsed/>
    <w:rsid w:val="00D13ED7"/>
    <w:rPr>
      <w:color w:val="0563C1" w:themeColor="hyperlink"/>
      <w:u w:val="single"/>
    </w:rPr>
  </w:style>
  <w:style w:type="character" w:styleId="UnresolvedMention">
    <w:name w:val="Unresolved Mention"/>
    <w:basedOn w:val="DefaultParagraphFont"/>
    <w:uiPriority w:val="99"/>
    <w:semiHidden/>
    <w:unhideWhenUsed/>
    <w:rsid w:val="00D13ED7"/>
    <w:rPr>
      <w:color w:val="605E5C"/>
      <w:shd w:val="clear" w:color="auto" w:fill="E1DFDD"/>
    </w:rPr>
  </w:style>
  <w:style w:type="paragraph" w:styleId="CommentText">
    <w:name w:val="annotation text"/>
    <w:basedOn w:val="Normal"/>
    <w:link w:val="CommentTextChar"/>
    <w:uiPriority w:val="99"/>
    <w:unhideWhenUsed/>
    <w:rsid w:val="00E335B7"/>
    <w:pPr>
      <w:spacing w:line="240" w:lineRule="auto"/>
    </w:pPr>
    <w:rPr>
      <w:sz w:val="20"/>
      <w:szCs w:val="20"/>
    </w:rPr>
  </w:style>
  <w:style w:type="character" w:customStyle="1" w:styleId="CommentTextChar">
    <w:name w:val="Comment Text Char"/>
    <w:basedOn w:val="DefaultParagraphFont"/>
    <w:link w:val="CommentText"/>
    <w:uiPriority w:val="99"/>
    <w:rsid w:val="00E335B7"/>
    <w:rPr>
      <w:sz w:val="20"/>
      <w:szCs w:val="20"/>
    </w:rPr>
  </w:style>
  <w:style w:type="character" w:styleId="CommentReference">
    <w:name w:val="annotation reference"/>
    <w:basedOn w:val="DefaultParagraphFont"/>
    <w:uiPriority w:val="99"/>
    <w:semiHidden/>
    <w:unhideWhenUsed/>
    <w:rsid w:val="006D3489"/>
    <w:rPr>
      <w:sz w:val="16"/>
      <w:szCs w:val="16"/>
    </w:rPr>
  </w:style>
  <w:style w:type="paragraph" w:styleId="CommentSubject">
    <w:name w:val="annotation subject"/>
    <w:basedOn w:val="CommentText"/>
    <w:next w:val="CommentText"/>
    <w:link w:val="CommentSubjectChar"/>
    <w:uiPriority w:val="99"/>
    <w:semiHidden/>
    <w:unhideWhenUsed/>
    <w:rsid w:val="000C5053"/>
    <w:rPr>
      <w:b/>
      <w:bCs/>
    </w:rPr>
  </w:style>
  <w:style w:type="character" w:customStyle="1" w:styleId="CommentSubjectChar">
    <w:name w:val="Comment Subject Char"/>
    <w:basedOn w:val="CommentTextChar"/>
    <w:link w:val="CommentSubject"/>
    <w:uiPriority w:val="99"/>
    <w:semiHidden/>
    <w:rsid w:val="000C5053"/>
    <w:rPr>
      <w:b/>
      <w:bCs/>
      <w:sz w:val="20"/>
      <w:szCs w:val="20"/>
    </w:rPr>
  </w:style>
  <w:style w:type="character" w:styleId="Mention">
    <w:name w:val="Mention"/>
    <w:basedOn w:val="DefaultParagraphFont"/>
    <w:uiPriority w:val="99"/>
    <w:unhideWhenUsed/>
    <w:rsid w:val="000C5053"/>
    <w:rPr>
      <w:color w:val="2B579A"/>
      <w:shd w:val="clear" w:color="auto" w:fill="E1DFDD"/>
    </w:rPr>
  </w:style>
  <w:style w:type="paragraph" w:customStyle="1" w:styleId="Bullets">
    <w:name w:val="Bullets"/>
    <w:basedOn w:val="Normal"/>
    <w:link w:val="BulletsChar"/>
    <w:qFormat/>
    <w:rsid w:val="008728DF"/>
    <w:pPr>
      <w:numPr>
        <w:numId w:val="29"/>
      </w:numPr>
      <w:spacing w:after="120"/>
    </w:pPr>
    <w:rPr>
      <w:rFonts w:ascii="Arial" w:hAnsi="Arial"/>
    </w:rPr>
  </w:style>
  <w:style w:type="character" w:customStyle="1" w:styleId="BulletsChar">
    <w:name w:val="Bullets Char"/>
    <w:basedOn w:val="DefaultParagraphFont"/>
    <w:link w:val="Bullets"/>
    <w:rsid w:val="008728DF"/>
    <w:rPr>
      <w:rFonts w:ascii="Arial" w:hAnsi="Arial"/>
    </w:rPr>
  </w:style>
  <w:style w:type="paragraph" w:styleId="Revision">
    <w:name w:val="Revision"/>
    <w:hidden/>
    <w:uiPriority w:val="99"/>
    <w:semiHidden/>
    <w:rsid w:val="00355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7189">
      <w:bodyDiv w:val="1"/>
      <w:marLeft w:val="0"/>
      <w:marRight w:val="0"/>
      <w:marTop w:val="0"/>
      <w:marBottom w:val="0"/>
      <w:divBdr>
        <w:top w:val="none" w:sz="0" w:space="0" w:color="auto"/>
        <w:left w:val="none" w:sz="0" w:space="0" w:color="auto"/>
        <w:bottom w:val="none" w:sz="0" w:space="0" w:color="auto"/>
        <w:right w:val="none" w:sz="0" w:space="0" w:color="auto"/>
      </w:divBdr>
    </w:div>
    <w:div w:id="92556450">
      <w:bodyDiv w:val="1"/>
      <w:marLeft w:val="0"/>
      <w:marRight w:val="0"/>
      <w:marTop w:val="0"/>
      <w:marBottom w:val="0"/>
      <w:divBdr>
        <w:top w:val="none" w:sz="0" w:space="0" w:color="auto"/>
        <w:left w:val="none" w:sz="0" w:space="0" w:color="auto"/>
        <w:bottom w:val="none" w:sz="0" w:space="0" w:color="auto"/>
        <w:right w:val="none" w:sz="0" w:space="0" w:color="auto"/>
      </w:divBdr>
    </w:div>
    <w:div w:id="140583243">
      <w:bodyDiv w:val="1"/>
      <w:marLeft w:val="0"/>
      <w:marRight w:val="0"/>
      <w:marTop w:val="0"/>
      <w:marBottom w:val="0"/>
      <w:divBdr>
        <w:top w:val="none" w:sz="0" w:space="0" w:color="auto"/>
        <w:left w:val="none" w:sz="0" w:space="0" w:color="auto"/>
        <w:bottom w:val="none" w:sz="0" w:space="0" w:color="auto"/>
        <w:right w:val="none" w:sz="0" w:space="0" w:color="auto"/>
      </w:divBdr>
    </w:div>
    <w:div w:id="308826021">
      <w:bodyDiv w:val="1"/>
      <w:marLeft w:val="0"/>
      <w:marRight w:val="0"/>
      <w:marTop w:val="0"/>
      <w:marBottom w:val="0"/>
      <w:divBdr>
        <w:top w:val="none" w:sz="0" w:space="0" w:color="auto"/>
        <w:left w:val="none" w:sz="0" w:space="0" w:color="auto"/>
        <w:bottom w:val="none" w:sz="0" w:space="0" w:color="auto"/>
        <w:right w:val="none" w:sz="0" w:space="0" w:color="auto"/>
      </w:divBdr>
    </w:div>
    <w:div w:id="612790377">
      <w:bodyDiv w:val="1"/>
      <w:marLeft w:val="0"/>
      <w:marRight w:val="0"/>
      <w:marTop w:val="0"/>
      <w:marBottom w:val="0"/>
      <w:divBdr>
        <w:top w:val="none" w:sz="0" w:space="0" w:color="auto"/>
        <w:left w:val="none" w:sz="0" w:space="0" w:color="auto"/>
        <w:bottom w:val="none" w:sz="0" w:space="0" w:color="auto"/>
        <w:right w:val="none" w:sz="0" w:space="0" w:color="auto"/>
      </w:divBdr>
    </w:div>
    <w:div w:id="674458146">
      <w:bodyDiv w:val="1"/>
      <w:marLeft w:val="0"/>
      <w:marRight w:val="0"/>
      <w:marTop w:val="0"/>
      <w:marBottom w:val="0"/>
      <w:divBdr>
        <w:top w:val="none" w:sz="0" w:space="0" w:color="auto"/>
        <w:left w:val="none" w:sz="0" w:space="0" w:color="auto"/>
        <w:bottom w:val="none" w:sz="0" w:space="0" w:color="auto"/>
        <w:right w:val="none" w:sz="0" w:space="0" w:color="auto"/>
      </w:divBdr>
    </w:div>
    <w:div w:id="932864059">
      <w:bodyDiv w:val="1"/>
      <w:marLeft w:val="0"/>
      <w:marRight w:val="0"/>
      <w:marTop w:val="0"/>
      <w:marBottom w:val="0"/>
      <w:divBdr>
        <w:top w:val="none" w:sz="0" w:space="0" w:color="auto"/>
        <w:left w:val="none" w:sz="0" w:space="0" w:color="auto"/>
        <w:bottom w:val="none" w:sz="0" w:space="0" w:color="auto"/>
        <w:right w:val="none" w:sz="0" w:space="0" w:color="auto"/>
      </w:divBdr>
      <w:divsChild>
        <w:div w:id="381290154">
          <w:marLeft w:val="0"/>
          <w:marRight w:val="0"/>
          <w:marTop w:val="0"/>
          <w:marBottom w:val="0"/>
          <w:divBdr>
            <w:top w:val="none" w:sz="0" w:space="0" w:color="auto"/>
            <w:left w:val="none" w:sz="0" w:space="0" w:color="auto"/>
            <w:bottom w:val="none" w:sz="0" w:space="0" w:color="auto"/>
            <w:right w:val="none" w:sz="0" w:space="0" w:color="auto"/>
          </w:divBdr>
        </w:div>
      </w:divsChild>
    </w:div>
    <w:div w:id="1117018765">
      <w:bodyDiv w:val="1"/>
      <w:marLeft w:val="0"/>
      <w:marRight w:val="0"/>
      <w:marTop w:val="0"/>
      <w:marBottom w:val="0"/>
      <w:divBdr>
        <w:top w:val="none" w:sz="0" w:space="0" w:color="auto"/>
        <w:left w:val="none" w:sz="0" w:space="0" w:color="auto"/>
        <w:bottom w:val="none" w:sz="0" w:space="0" w:color="auto"/>
        <w:right w:val="none" w:sz="0" w:space="0" w:color="auto"/>
      </w:divBdr>
    </w:div>
    <w:div w:id="1258563281">
      <w:bodyDiv w:val="1"/>
      <w:marLeft w:val="0"/>
      <w:marRight w:val="0"/>
      <w:marTop w:val="0"/>
      <w:marBottom w:val="0"/>
      <w:divBdr>
        <w:top w:val="none" w:sz="0" w:space="0" w:color="auto"/>
        <w:left w:val="none" w:sz="0" w:space="0" w:color="auto"/>
        <w:bottom w:val="none" w:sz="0" w:space="0" w:color="auto"/>
        <w:right w:val="none" w:sz="0" w:space="0" w:color="auto"/>
      </w:divBdr>
    </w:div>
    <w:div w:id="1608658960">
      <w:bodyDiv w:val="1"/>
      <w:marLeft w:val="0"/>
      <w:marRight w:val="0"/>
      <w:marTop w:val="0"/>
      <w:marBottom w:val="0"/>
      <w:divBdr>
        <w:top w:val="none" w:sz="0" w:space="0" w:color="auto"/>
        <w:left w:val="none" w:sz="0" w:space="0" w:color="auto"/>
        <w:bottom w:val="none" w:sz="0" w:space="0" w:color="auto"/>
        <w:right w:val="none" w:sz="0" w:space="0" w:color="auto"/>
      </w:divBdr>
    </w:div>
    <w:div w:id="1692149675">
      <w:bodyDiv w:val="1"/>
      <w:marLeft w:val="0"/>
      <w:marRight w:val="0"/>
      <w:marTop w:val="0"/>
      <w:marBottom w:val="0"/>
      <w:divBdr>
        <w:top w:val="none" w:sz="0" w:space="0" w:color="auto"/>
        <w:left w:val="none" w:sz="0" w:space="0" w:color="auto"/>
        <w:bottom w:val="none" w:sz="0" w:space="0" w:color="auto"/>
        <w:right w:val="none" w:sz="0" w:space="0" w:color="auto"/>
      </w:divBdr>
      <w:divsChild>
        <w:div w:id="1851992229">
          <w:marLeft w:val="0"/>
          <w:marRight w:val="0"/>
          <w:marTop w:val="0"/>
          <w:marBottom w:val="0"/>
          <w:divBdr>
            <w:top w:val="none" w:sz="0" w:space="0" w:color="auto"/>
            <w:left w:val="none" w:sz="0" w:space="0" w:color="auto"/>
            <w:bottom w:val="none" w:sz="0" w:space="0" w:color="auto"/>
            <w:right w:val="none" w:sz="0" w:space="0" w:color="auto"/>
          </w:divBdr>
        </w:div>
      </w:divsChild>
    </w:div>
    <w:div w:id="2007243795">
      <w:bodyDiv w:val="1"/>
      <w:marLeft w:val="0"/>
      <w:marRight w:val="0"/>
      <w:marTop w:val="0"/>
      <w:marBottom w:val="0"/>
      <w:divBdr>
        <w:top w:val="none" w:sz="0" w:space="0" w:color="auto"/>
        <w:left w:val="none" w:sz="0" w:space="0" w:color="auto"/>
        <w:bottom w:val="none" w:sz="0" w:space="0" w:color="auto"/>
        <w:right w:val="none" w:sz="0" w:space="0" w:color="auto"/>
      </w:divBdr>
    </w:div>
    <w:div w:id="2018969188">
      <w:bodyDiv w:val="1"/>
      <w:marLeft w:val="0"/>
      <w:marRight w:val="0"/>
      <w:marTop w:val="0"/>
      <w:marBottom w:val="0"/>
      <w:divBdr>
        <w:top w:val="none" w:sz="0" w:space="0" w:color="auto"/>
        <w:left w:val="none" w:sz="0" w:space="0" w:color="auto"/>
        <w:bottom w:val="none" w:sz="0" w:space="0" w:color="auto"/>
        <w:right w:val="none" w:sz="0" w:space="0" w:color="auto"/>
      </w:divBdr>
    </w:div>
    <w:div w:id="2046709589">
      <w:bodyDiv w:val="1"/>
      <w:marLeft w:val="0"/>
      <w:marRight w:val="0"/>
      <w:marTop w:val="0"/>
      <w:marBottom w:val="0"/>
      <w:divBdr>
        <w:top w:val="none" w:sz="0" w:space="0" w:color="auto"/>
        <w:left w:val="none" w:sz="0" w:space="0" w:color="auto"/>
        <w:bottom w:val="none" w:sz="0" w:space="0" w:color="auto"/>
        <w:right w:val="none" w:sz="0" w:space="0" w:color="auto"/>
      </w:divBdr>
    </w:div>
    <w:div w:id="209396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https://static.findajob.dwp.gov.uk/images/emails/dc/dc_employer.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5068A"/>
      </a:accent1>
      <a:accent2>
        <a:srgbClr val="FF004B"/>
      </a:accent2>
      <a:accent3>
        <a:srgbClr val="A5A5A5"/>
      </a:accent3>
      <a:accent4>
        <a:srgbClr val="FFC000"/>
      </a:accent4>
      <a:accent5>
        <a:srgbClr val="5B9BD5"/>
      </a:accent5>
      <a:accent6>
        <a:srgbClr val="70AD47"/>
      </a:accent6>
      <a:hlink>
        <a:srgbClr val="0563C1"/>
      </a:hlink>
      <a:folHlink>
        <a:srgbClr val="954F72"/>
      </a:folHlink>
    </a:clrScheme>
    <a:fontScheme name="Royal Free Charity">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2d9fd9-7794-4097-8c00-1d76246a6c1f" xsi:nil="true"/>
    <lcf76f155ced4ddcb4097134ff3c332f xmlns="e05232c8-7f27-41e4-82f7-338191aa9939">
      <Terms xmlns="http://schemas.microsoft.com/office/infopath/2007/PartnerControls"/>
    </lcf76f155ced4ddcb4097134ff3c332f>
    <Emailed xmlns="e05232c8-7f27-41e4-82f7-338191aa99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52C396C30DF749B54A2E7D530C1D3A" ma:contentTypeVersion="18" ma:contentTypeDescription="Create a new document." ma:contentTypeScope="" ma:versionID="3171f029e7685eb55f87384b8532e078">
  <xsd:schema xmlns:xsd="http://www.w3.org/2001/XMLSchema" xmlns:xs="http://www.w3.org/2001/XMLSchema" xmlns:p="http://schemas.microsoft.com/office/2006/metadata/properties" xmlns:ns2="e05232c8-7f27-41e4-82f7-338191aa9939" xmlns:ns3="052d9fd9-7794-4097-8c00-1d76246a6c1f" targetNamespace="http://schemas.microsoft.com/office/2006/metadata/properties" ma:root="true" ma:fieldsID="9614f324286cad54280e4f218b5ab21a" ns2:_="" ns3:_="">
    <xsd:import namespace="e05232c8-7f27-41e4-82f7-338191aa9939"/>
    <xsd:import namespace="052d9fd9-7794-4097-8c00-1d76246a6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Email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232c8-7f27-41e4-82f7-338191aa9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d70638-26ae-4c5e-b5ba-ce394b71df63" ma:termSetId="09814cd3-568e-fe90-9814-8d621ff8fb84" ma:anchorId="fba54fb3-c3e1-fe81-a776-ca4b69148c4d" ma:open="true" ma:isKeyword="false">
      <xsd:complexType>
        <xsd:sequence>
          <xsd:element ref="pc:Terms" minOccurs="0" maxOccurs="1"/>
        </xsd:sequence>
      </xsd:complexType>
    </xsd:element>
    <xsd:element name="Emailed" ma:index="24" nillable="true" ma:displayName="Emailed" ma:format="Dropdown" ma:internalName="Emailed">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2d9fd9-7794-4097-8c00-1d76246a6c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613e83-216f-43ae-b845-d11d47f43813}" ma:internalName="TaxCatchAll" ma:showField="CatchAllData" ma:web="052d9fd9-7794-4097-8c00-1d76246a6c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AE244-FB04-4DF9-9C5D-652D3231A4A2}">
  <ds:schemaRefs>
    <ds:schemaRef ds:uri="http://schemas.microsoft.com/office/2006/metadata/properties"/>
    <ds:schemaRef ds:uri="http://schemas.microsoft.com/office/infopath/2007/PartnerControls"/>
    <ds:schemaRef ds:uri="052d9fd9-7794-4097-8c00-1d76246a6c1f"/>
    <ds:schemaRef ds:uri="e05232c8-7f27-41e4-82f7-338191aa9939"/>
  </ds:schemaRefs>
</ds:datastoreItem>
</file>

<file path=customXml/itemProps2.xml><?xml version="1.0" encoding="utf-8"?>
<ds:datastoreItem xmlns:ds="http://schemas.openxmlformats.org/officeDocument/2006/customXml" ds:itemID="{BDF6A62F-ABAD-4692-A272-EE633E90031C}">
  <ds:schemaRefs>
    <ds:schemaRef ds:uri="http://schemas.microsoft.com/sharepoint/v3/contenttype/forms"/>
  </ds:schemaRefs>
</ds:datastoreItem>
</file>

<file path=customXml/itemProps3.xml><?xml version="1.0" encoding="utf-8"?>
<ds:datastoreItem xmlns:ds="http://schemas.openxmlformats.org/officeDocument/2006/customXml" ds:itemID="{19A562FF-BAC8-428E-BF65-073742FC9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232c8-7f27-41e4-82f7-338191aa9939"/>
    <ds:schemaRef ds:uri="052d9fd9-7794-4097-8c00-1d76246a6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Brodie</dc:creator>
  <cp:keywords/>
  <dc:description/>
  <cp:lastModifiedBy>Harry  Wainwright</cp:lastModifiedBy>
  <cp:revision>2</cp:revision>
  <cp:lastPrinted>2023-08-18T00:12:00Z</cp:lastPrinted>
  <dcterms:created xsi:type="dcterms:W3CDTF">2025-03-03T10:22:00Z</dcterms:created>
  <dcterms:modified xsi:type="dcterms:W3CDTF">2025-03-03T10:22:00Z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0x0101000452C396C30DF749B54A2E7D530C1D3A</vt:lpwstr>
  </property>
  <property fmtid="{D5CDD505-2E9C-101B-9397-08002B2CF9AE}" pid="3" name="GrammarlyDocumentId">
    <vt:lpwstr>d6cf01504a897a5c3345efa4f031626a3f2e593b3bff02cf5303df350644c004</vt:lpwstr>
  </property>
  <property fmtid="{D5CDD505-2E9C-101B-9397-08002B2CF9AE}" pid="4" name="MediaServiceImageTags">
    <vt:lpwstr/>
  </property>
</Properties>
</file>